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37" w:rsidRPr="007B6576" w:rsidRDefault="002D1E37" w:rsidP="007B6576">
      <w:pPr>
        <w:pStyle w:val="NormalWeb"/>
        <w:spacing w:before="0" w:beforeAutospacing="0" w:after="0" w:afterAutospacing="0"/>
        <w:jc w:val="both"/>
        <w:rPr>
          <w:rFonts w:ascii="Montserrat" w:hAnsi="Montserrat" w:cs="Arial"/>
          <w:sz w:val="22"/>
          <w:szCs w:val="22"/>
        </w:rPr>
      </w:pPr>
      <w:r w:rsidRPr="007B6576">
        <w:rPr>
          <w:rFonts w:ascii="Montserrat" w:hAnsi="Montserrat" w:cs="Arial"/>
          <w:b/>
          <w:sz w:val="22"/>
          <w:szCs w:val="22"/>
        </w:rPr>
        <w:t xml:space="preserve">El Instituto Nacional de Antropología e Historia, </w:t>
      </w:r>
      <w:r w:rsidR="0032041B" w:rsidRPr="007B6576">
        <w:rPr>
          <w:rFonts w:ascii="Montserrat" w:hAnsi="Montserrat" w:cs="Arial"/>
          <w:b/>
          <w:sz w:val="22"/>
          <w:szCs w:val="22"/>
        </w:rPr>
        <w:t xml:space="preserve">(INAH), </w:t>
      </w:r>
      <w:r w:rsidRPr="007B6576">
        <w:rPr>
          <w:rFonts w:ascii="Montserrat" w:hAnsi="Montserrat" w:cs="Arial"/>
          <w:sz w:val="22"/>
          <w:szCs w:val="22"/>
        </w:rPr>
        <w:t>con domicilio en Hamburgo 135, Colonia Juárez, Alcaldía Cuauhtémoc,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D1E37" w:rsidRPr="007B6576" w:rsidRDefault="002D1E37" w:rsidP="007B6576">
      <w:pPr>
        <w:pStyle w:val="NormalWeb"/>
        <w:spacing w:before="0" w:beforeAutospacing="0" w:after="0" w:afterAutospacing="0"/>
        <w:jc w:val="both"/>
        <w:rPr>
          <w:rFonts w:ascii="Montserrat" w:hAnsi="Montserrat" w:cs="Arial"/>
          <w:sz w:val="22"/>
          <w:szCs w:val="22"/>
        </w:rPr>
      </w:pPr>
    </w:p>
    <w:p w:rsidR="007B6576" w:rsidRPr="007B6576" w:rsidRDefault="007B6576" w:rsidP="007B6576">
      <w:pPr>
        <w:pStyle w:val="NormalWeb"/>
        <w:spacing w:before="0" w:beforeAutospacing="0" w:after="0" w:afterAutospacing="0"/>
        <w:jc w:val="both"/>
        <w:rPr>
          <w:rFonts w:ascii="Montserrat" w:hAnsi="Montserrat"/>
          <w:b/>
          <w:bCs/>
          <w:sz w:val="22"/>
          <w:szCs w:val="22"/>
        </w:rPr>
      </w:pPr>
      <w:r w:rsidRPr="007B6576">
        <w:rPr>
          <w:rFonts w:ascii="Montserrat" w:hAnsi="Montserrat"/>
          <w:b/>
          <w:bCs/>
          <w:sz w:val="22"/>
          <w:szCs w:val="22"/>
        </w:rPr>
        <w:t>¿Qué datos personales solicitamos y para qué fines?</w:t>
      </w: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Los datos personales que solicitamos los utilizaremos para las siguientes finalidades: </w:t>
      </w:r>
    </w:p>
    <w:tbl>
      <w:tblPr>
        <w:tblW w:w="5085"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608"/>
        <w:gridCol w:w="869"/>
        <w:gridCol w:w="1026"/>
      </w:tblGrid>
      <w:tr w:rsidR="007B6576" w:rsidRPr="007B6576" w:rsidTr="003911AF">
        <w:trPr>
          <w:tblCellSpacing w:w="15" w:type="dxa"/>
          <w:jc w:val="center"/>
        </w:trPr>
        <w:tc>
          <w:tcPr>
            <w:tcW w:w="3992" w:type="pct"/>
            <w:vMerge w:val="restart"/>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center"/>
              <w:rPr>
                <w:rFonts w:ascii="Montserrat" w:eastAsia="Times New Roman" w:hAnsi="Montserrat"/>
                <w:b/>
                <w:bCs/>
                <w:sz w:val="22"/>
                <w:szCs w:val="22"/>
              </w:rPr>
            </w:pPr>
            <w:r w:rsidRPr="007B6576">
              <w:rPr>
                <w:rFonts w:ascii="Montserrat" w:eastAsia="Times New Roman" w:hAnsi="Montserrat"/>
                <w:b/>
                <w:bCs/>
                <w:sz w:val="22"/>
                <w:szCs w:val="22"/>
              </w:rPr>
              <w:t>Finalidad</w:t>
            </w:r>
          </w:p>
        </w:tc>
        <w:tc>
          <w:tcPr>
            <w:tcW w:w="961" w:type="pct"/>
            <w:gridSpan w:val="2"/>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center"/>
              <w:rPr>
                <w:rFonts w:ascii="Montserrat" w:eastAsia="Times New Roman" w:hAnsi="Montserrat"/>
                <w:b/>
                <w:bCs/>
                <w:sz w:val="22"/>
                <w:szCs w:val="22"/>
              </w:rPr>
            </w:pPr>
            <w:r w:rsidRPr="007B6576">
              <w:rPr>
                <w:rFonts w:ascii="Montserrat" w:eastAsia="Times New Roman" w:hAnsi="Montserrat"/>
                <w:b/>
                <w:bCs/>
                <w:sz w:val="22"/>
                <w:szCs w:val="22"/>
              </w:rPr>
              <w:t>¿Requieren consentimiento del titular?</w:t>
            </w:r>
          </w:p>
        </w:tc>
      </w:tr>
      <w:tr w:rsidR="007B6576" w:rsidRPr="007B6576" w:rsidTr="003911AF">
        <w:trPr>
          <w:tblCellSpacing w:w="15" w:type="dxa"/>
          <w:jc w:val="center"/>
        </w:trPr>
        <w:tc>
          <w:tcPr>
            <w:tcW w:w="3992" w:type="pct"/>
            <w:vMerge/>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both"/>
              <w:rPr>
                <w:rFonts w:ascii="Montserrat" w:eastAsia="Times New Roman" w:hAnsi="Montserrat"/>
                <w:b/>
                <w:bCs/>
                <w:sz w:val="22"/>
                <w:szCs w:val="22"/>
              </w:rPr>
            </w:pPr>
          </w:p>
        </w:tc>
        <w:tc>
          <w:tcPr>
            <w:tcW w:w="443" w:type="pct"/>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center"/>
              <w:rPr>
                <w:rFonts w:ascii="Montserrat" w:eastAsia="Times New Roman" w:hAnsi="Montserrat"/>
                <w:b/>
                <w:bCs/>
                <w:sz w:val="22"/>
                <w:szCs w:val="22"/>
              </w:rPr>
            </w:pPr>
            <w:r w:rsidRPr="007B6576">
              <w:rPr>
                <w:rFonts w:ascii="Montserrat" w:eastAsia="Times New Roman" w:hAnsi="Montserrat"/>
                <w:b/>
                <w:bCs/>
                <w:sz w:val="22"/>
                <w:szCs w:val="22"/>
              </w:rPr>
              <w:t>NO</w:t>
            </w:r>
          </w:p>
        </w:tc>
        <w:tc>
          <w:tcPr>
            <w:tcW w:w="503" w:type="pct"/>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center"/>
              <w:rPr>
                <w:rFonts w:ascii="Montserrat" w:eastAsia="Times New Roman" w:hAnsi="Montserrat"/>
                <w:b/>
                <w:bCs/>
                <w:sz w:val="22"/>
                <w:szCs w:val="22"/>
              </w:rPr>
            </w:pPr>
            <w:r w:rsidRPr="007B6576">
              <w:rPr>
                <w:rFonts w:ascii="Montserrat" w:eastAsia="Times New Roman" w:hAnsi="Montserrat"/>
                <w:b/>
                <w:bCs/>
                <w:sz w:val="22"/>
                <w:szCs w:val="22"/>
              </w:rPr>
              <w:t>SI</w:t>
            </w:r>
          </w:p>
        </w:tc>
      </w:tr>
      <w:tr w:rsidR="007B6576" w:rsidRPr="007B6576" w:rsidTr="003911AF">
        <w:trPr>
          <w:tblCellSpacing w:w="15" w:type="dxa"/>
          <w:jc w:val="center"/>
        </w:trPr>
        <w:tc>
          <w:tcPr>
            <w:tcW w:w="3992" w:type="pct"/>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both"/>
              <w:rPr>
                <w:rFonts w:ascii="Montserrat" w:eastAsia="Times New Roman" w:hAnsi="Montserrat"/>
                <w:sz w:val="22"/>
                <w:szCs w:val="22"/>
              </w:rPr>
            </w:pPr>
            <w:r w:rsidRPr="007B6576">
              <w:rPr>
                <w:rFonts w:ascii="Montserrat" w:eastAsia="Times New Roman" w:hAnsi="Montserrat"/>
                <w:sz w:val="22"/>
                <w:szCs w:val="22"/>
              </w:rPr>
              <w:t>Llevar a cabo el proceso de contratación del ganador o ganadora del concurso para ocupar una plaza definitiva mediante el concurso de oposición abierto de admisión.</w:t>
            </w:r>
          </w:p>
        </w:tc>
        <w:tc>
          <w:tcPr>
            <w:tcW w:w="443" w:type="pct"/>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both"/>
              <w:rPr>
                <w:rFonts w:ascii="Montserrat" w:eastAsia="Times New Roman" w:hAnsi="Montserrat"/>
                <w:b/>
                <w:sz w:val="22"/>
                <w:szCs w:val="22"/>
              </w:rPr>
            </w:pPr>
            <w:r w:rsidRPr="007B6576">
              <w:rPr>
                <w:rFonts w:ascii="Montserrat" w:eastAsia="Times New Roman" w:hAnsi="Montserrat"/>
                <w:b/>
                <w:sz w:val="22"/>
                <w:szCs w:val="22"/>
              </w:rPr>
              <w:t> </w:t>
            </w:r>
          </w:p>
        </w:tc>
        <w:tc>
          <w:tcPr>
            <w:tcW w:w="503" w:type="pct"/>
            <w:tcBorders>
              <w:top w:val="outset" w:sz="6" w:space="0" w:color="auto"/>
              <w:left w:val="outset" w:sz="6" w:space="0" w:color="auto"/>
              <w:bottom w:val="outset" w:sz="6" w:space="0" w:color="auto"/>
              <w:right w:val="outset" w:sz="6" w:space="0" w:color="auto"/>
            </w:tcBorders>
            <w:vAlign w:val="center"/>
            <w:hideMark/>
          </w:tcPr>
          <w:p w:rsidR="007B6576" w:rsidRPr="007B6576" w:rsidRDefault="007B6576" w:rsidP="007B6576">
            <w:pPr>
              <w:jc w:val="center"/>
              <w:rPr>
                <w:rFonts w:ascii="Montserrat" w:eastAsia="Times New Roman" w:hAnsi="Montserrat"/>
                <w:b/>
                <w:sz w:val="22"/>
                <w:szCs w:val="22"/>
              </w:rPr>
            </w:pPr>
            <w:r w:rsidRPr="007B6576">
              <w:rPr>
                <w:rFonts w:ascii="Montserrat" w:eastAsia="Times New Roman" w:hAnsi="Montserrat"/>
                <w:b/>
                <w:sz w:val="22"/>
                <w:szCs w:val="22"/>
              </w:rPr>
              <w:t>X</w:t>
            </w:r>
          </w:p>
        </w:tc>
      </w:tr>
    </w:tbl>
    <w:p w:rsidR="003911AF" w:rsidRDefault="003911AF" w:rsidP="007B6576">
      <w:pPr>
        <w:pStyle w:val="NormalWeb"/>
        <w:spacing w:before="0" w:beforeAutospacing="0" w:after="0" w:afterAutospacing="0"/>
        <w:jc w:val="both"/>
        <w:rPr>
          <w:rFonts w:ascii="Montserrat" w:hAnsi="Montserrat"/>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Si no desea que sus datos personales se utilicen para las finalidades que requieren de su consentimiento, podrá manifestarlo a continuación: </w:t>
      </w:r>
    </w:p>
    <w:p w:rsidR="007B6576" w:rsidRPr="007B6576" w:rsidRDefault="007B6576" w:rsidP="007B6576">
      <w:pPr>
        <w:pStyle w:val="NormalWeb"/>
        <w:spacing w:before="0" w:beforeAutospacing="0" w:after="0" w:afterAutospacing="0"/>
        <w:jc w:val="both"/>
        <w:rPr>
          <w:rFonts w:ascii="Montserrat" w:hAnsi="Montserrat"/>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b/>
          <w:sz w:val="22"/>
          <w:szCs w:val="22"/>
        </w:rPr>
        <w:t>No consiento</w:t>
      </w:r>
      <w:r w:rsidRPr="007B6576">
        <w:rPr>
          <w:rFonts w:ascii="Montserrat" w:hAnsi="Montserrat"/>
          <w:sz w:val="22"/>
          <w:szCs w:val="22"/>
        </w:rPr>
        <w:t xml:space="preserve"> que mis datos personales se utilicen para los siguientes fines: </w:t>
      </w:r>
    </w:p>
    <w:p w:rsidR="003911AF" w:rsidRPr="007B6576" w:rsidRDefault="003911AF" w:rsidP="007B6576">
      <w:pPr>
        <w:pStyle w:val="NormalWeb"/>
        <w:spacing w:before="0" w:beforeAutospacing="0" w:after="0" w:afterAutospacing="0"/>
        <w:jc w:val="both"/>
        <w:rPr>
          <w:rFonts w:ascii="Montserrat" w:hAnsi="Montserrat"/>
          <w:sz w:val="22"/>
          <w:szCs w:val="22"/>
        </w:rPr>
      </w:pPr>
    </w:p>
    <w:p w:rsidR="007B6576" w:rsidRPr="007B6576" w:rsidRDefault="007B6576" w:rsidP="007B657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Llevar a cabo el proceso de contratación del ganador o ganadora del concurso para ocupar una plaza definitiva mediante el concurso de</w:t>
      </w:r>
      <w:r>
        <w:rPr>
          <w:rFonts w:ascii="Montserrat" w:eastAsia="Times New Roman" w:hAnsi="Montserrat"/>
          <w:sz w:val="22"/>
          <w:szCs w:val="22"/>
        </w:rPr>
        <w:t xml:space="preserve"> oposición abierto de admisión.</w:t>
      </w:r>
    </w:p>
    <w:p w:rsidR="003911AF" w:rsidRDefault="003911AF" w:rsidP="007B6576">
      <w:pPr>
        <w:pStyle w:val="NormalWeb"/>
        <w:spacing w:before="0" w:beforeAutospacing="0" w:after="0" w:afterAutospacing="0"/>
        <w:jc w:val="both"/>
        <w:rPr>
          <w:rFonts w:ascii="Montserrat" w:hAnsi="Montserrat"/>
          <w:b/>
          <w:sz w:val="22"/>
          <w:szCs w:val="22"/>
        </w:rPr>
      </w:pPr>
    </w:p>
    <w:p w:rsidR="007B6576" w:rsidRPr="007B6576" w:rsidRDefault="007B6576" w:rsidP="007B6576">
      <w:pPr>
        <w:pStyle w:val="NormalWeb"/>
        <w:spacing w:before="0" w:beforeAutospacing="0" w:after="0" w:afterAutospacing="0"/>
        <w:jc w:val="both"/>
        <w:rPr>
          <w:rFonts w:ascii="Montserrat" w:hAnsi="Montserrat"/>
          <w:b/>
          <w:sz w:val="22"/>
          <w:szCs w:val="22"/>
        </w:rPr>
      </w:pPr>
      <w:r w:rsidRPr="007B6576">
        <w:rPr>
          <w:rFonts w:ascii="Montserrat" w:hAnsi="Montserrat"/>
          <w:b/>
          <w:sz w:val="22"/>
          <w:szCs w:val="22"/>
        </w:rPr>
        <w:t>Nombre y firma del titular:</w:t>
      </w:r>
    </w:p>
    <w:p w:rsidR="007B6576" w:rsidRDefault="007B6576" w:rsidP="007B6576">
      <w:pPr>
        <w:pStyle w:val="NormalWeb"/>
        <w:spacing w:before="0" w:beforeAutospacing="0" w:after="0" w:afterAutospacing="0"/>
        <w:jc w:val="both"/>
        <w:rPr>
          <w:rFonts w:ascii="Montserrat" w:hAnsi="Montserrat"/>
          <w:b/>
          <w:sz w:val="22"/>
          <w:szCs w:val="22"/>
        </w:rPr>
      </w:pPr>
    </w:p>
    <w:p w:rsidR="003911AF" w:rsidRDefault="003911AF" w:rsidP="007B6576">
      <w:pPr>
        <w:pStyle w:val="NormalWeb"/>
        <w:spacing w:before="0" w:beforeAutospacing="0" w:after="0" w:afterAutospacing="0"/>
        <w:jc w:val="both"/>
        <w:rPr>
          <w:rFonts w:ascii="Montserrat" w:hAnsi="Montserrat"/>
          <w:b/>
          <w:sz w:val="22"/>
          <w:szCs w:val="22"/>
        </w:rPr>
      </w:pPr>
      <w:bookmarkStart w:id="0" w:name="_GoBack"/>
      <w:bookmarkEnd w:id="0"/>
    </w:p>
    <w:p w:rsidR="003911AF" w:rsidRPr="007B6576" w:rsidRDefault="003911AF" w:rsidP="007B6576">
      <w:pPr>
        <w:pStyle w:val="NormalWeb"/>
        <w:spacing w:before="0" w:beforeAutospacing="0" w:after="0" w:afterAutospacing="0"/>
        <w:jc w:val="both"/>
        <w:rPr>
          <w:rFonts w:ascii="Montserrat" w:hAnsi="Montserrat"/>
          <w:b/>
          <w:sz w:val="22"/>
          <w:szCs w:val="22"/>
        </w:rPr>
      </w:pPr>
    </w:p>
    <w:p w:rsidR="007B6576" w:rsidRPr="007B6576" w:rsidRDefault="007B6576" w:rsidP="007B6576">
      <w:pPr>
        <w:pStyle w:val="NormalWeb"/>
        <w:spacing w:before="0" w:beforeAutospacing="0" w:after="0" w:afterAutospacing="0"/>
        <w:jc w:val="both"/>
        <w:rPr>
          <w:rFonts w:ascii="Montserrat" w:hAnsi="Montserrat"/>
          <w:b/>
          <w:sz w:val="22"/>
          <w:szCs w:val="22"/>
        </w:rPr>
      </w:pPr>
      <w:r w:rsidRPr="007B6576">
        <w:rPr>
          <w:rFonts w:ascii="Montserrat" w:hAnsi="Montserrat"/>
          <w:b/>
          <w:sz w:val="22"/>
          <w:szCs w:val="22"/>
        </w:rPr>
        <w:t>_______________________________________________________</w:t>
      </w:r>
    </w:p>
    <w:p w:rsidR="007B6576" w:rsidRDefault="007B6576" w:rsidP="007B6576">
      <w:pP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cs="Arial"/>
          <w:sz w:val="22"/>
          <w:szCs w:val="22"/>
        </w:rPr>
      </w:pPr>
      <w:r w:rsidRPr="009E3AF4">
        <w:rPr>
          <w:rFonts w:ascii="Montserrat" w:hAnsi="Montserrat" w:cs="Arial"/>
          <w:sz w:val="22"/>
          <w:szCs w:val="22"/>
        </w:rPr>
        <w:t xml:space="preserve">Es importante señalar que, </w:t>
      </w:r>
      <w:r w:rsidRPr="009E3AF4">
        <w:rPr>
          <w:rFonts w:ascii="Montserrat" w:hAnsi="Montserrat" w:cs="Arial"/>
          <w:b/>
          <w:sz w:val="22"/>
          <w:szCs w:val="22"/>
        </w:rPr>
        <w:t>si usted manifiesta su oposición</w:t>
      </w:r>
      <w:r w:rsidRPr="009E3AF4">
        <w:rPr>
          <w:rFonts w:ascii="Montserrat" w:hAnsi="Montserrat" w:cs="Arial"/>
          <w:sz w:val="22"/>
          <w:szCs w:val="22"/>
        </w:rPr>
        <w:t xml:space="preserve"> para que los datos personales se utilicen para las finalidades anteriormente señalada, </w:t>
      </w:r>
      <w:r w:rsidRPr="009E3AF4">
        <w:rPr>
          <w:rFonts w:ascii="Montserrat" w:hAnsi="Montserrat" w:cs="Arial"/>
          <w:b/>
          <w:sz w:val="22"/>
          <w:szCs w:val="22"/>
        </w:rPr>
        <w:t xml:space="preserve">no podrá </w:t>
      </w:r>
      <w:r>
        <w:rPr>
          <w:rFonts w:ascii="Montserrat" w:hAnsi="Montserrat" w:cs="Arial"/>
          <w:b/>
          <w:sz w:val="22"/>
          <w:szCs w:val="22"/>
        </w:rPr>
        <w:t xml:space="preserve">realizarse el proceso de contratación </w:t>
      </w:r>
      <w:r>
        <w:rPr>
          <w:rFonts w:ascii="Montserrat" w:hAnsi="Montserrat" w:cs="Arial"/>
          <w:sz w:val="22"/>
          <w:szCs w:val="22"/>
        </w:rPr>
        <w:t>del ganador o ganadora del concurso para ocupar una plaza definitiva mediante el concurso de oposición abierto de admisión.</w:t>
      </w:r>
    </w:p>
    <w:p w:rsidR="007B6576" w:rsidRPr="007B6576" w:rsidRDefault="007B6576" w:rsidP="007B6576">
      <w:pPr>
        <w:jc w:val="both"/>
        <w:rPr>
          <w:rFonts w:ascii="Montserrat" w:eastAsia="Times New Roman" w:hAnsi="Montserrat"/>
          <w:sz w:val="22"/>
          <w:szCs w:val="22"/>
        </w:rPr>
      </w:pPr>
    </w:p>
    <w:p w:rsidR="003911AF" w:rsidRDefault="007B6576" w:rsidP="003911AF">
      <w:pPr>
        <w:pStyle w:val="NormalWeb"/>
        <w:spacing w:before="0" w:beforeAutospacing="0" w:after="0" w:afterAutospacing="0"/>
        <w:jc w:val="both"/>
        <w:rPr>
          <w:rFonts w:ascii="Montserrat" w:hAnsi="Montserrat"/>
          <w:b/>
          <w:sz w:val="22"/>
          <w:szCs w:val="22"/>
        </w:rPr>
      </w:pPr>
      <w:r w:rsidRPr="007B6576">
        <w:rPr>
          <w:rFonts w:ascii="Montserrat" w:hAnsi="Montserrat"/>
          <w:sz w:val="22"/>
          <w:szCs w:val="22"/>
        </w:rPr>
        <w:lastRenderedPageBreak/>
        <w:t xml:space="preserve">En caso de que para las siguientes finalidades consienta su tratamiento, dado que para las mismas requerimos su consentimiento expreso, le solicitamos que lo manifieste a continuación: </w:t>
      </w:r>
    </w:p>
    <w:p w:rsidR="003911AF" w:rsidRDefault="003911AF" w:rsidP="003911AF">
      <w:pPr>
        <w:pStyle w:val="NormalWeb"/>
        <w:spacing w:before="0" w:beforeAutospacing="0" w:after="0" w:afterAutospacing="0"/>
        <w:jc w:val="both"/>
        <w:rPr>
          <w:rFonts w:ascii="Montserrat" w:hAnsi="Montserrat"/>
          <w:b/>
          <w:sz w:val="22"/>
          <w:szCs w:val="22"/>
        </w:rPr>
      </w:pPr>
    </w:p>
    <w:p w:rsidR="003911AF" w:rsidRDefault="007B6576" w:rsidP="003911AF">
      <w:pPr>
        <w:pStyle w:val="NormalWeb"/>
        <w:spacing w:before="0" w:beforeAutospacing="0" w:after="0" w:afterAutospacing="0"/>
        <w:jc w:val="both"/>
        <w:rPr>
          <w:rFonts w:ascii="Montserrat" w:hAnsi="Montserrat"/>
          <w:sz w:val="22"/>
          <w:szCs w:val="22"/>
        </w:rPr>
      </w:pPr>
      <w:r w:rsidRPr="007B6576">
        <w:rPr>
          <w:rFonts w:ascii="Montserrat" w:hAnsi="Montserrat"/>
          <w:b/>
          <w:sz w:val="22"/>
          <w:szCs w:val="22"/>
        </w:rPr>
        <w:t xml:space="preserve">Consiento </w:t>
      </w:r>
      <w:r w:rsidRPr="007B6576">
        <w:rPr>
          <w:rFonts w:ascii="Montserrat" w:hAnsi="Montserrat"/>
          <w:sz w:val="22"/>
          <w:szCs w:val="22"/>
        </w:rPr>
        <w:t>que mis datos personales se utilicen para los siguientes fines:</w:t>
      </w:r>
    </w:p>
    <w:p w:rsidR="003911AF" w:rsidRDefault="003911AF" w:rsidP="003911AF">
      <w:pPr>
        <w:pStyle w:val="NormalWeb"/>
        <w:spacing w:before="0" w:beforeAutospacing="0" w:after="0" w:afterAutospacing="0"/>
        <w:jc w:val="both"/>
        <w:rPr>
          <w:rFonts w:ascii="Montserrat" w:hAnsi="Montserrat"/>
          <w:sz w:val="22"/>
          <w:szCs w:val="22"/>
        </w:rPr>
      </w:pPr>
    </w:p>
    <w:p w:rsidR="007B6576" w:rsidRPr="007B6576" w:rsidRDefault="007B6576" w:rsidP="003911AF">
      <w:pPr>
        <w:pStyle w:val="NormalWeb"/>
        <w:numPr>
          <w:ilvl w:val="0"/>
          <w:numId w:val="25"/>
        </w:numPr>
        <w:spacing w:before="0" w:beforeAutospacing="0" w:after="0" w:afterAutospacing="0"/>
        <w:jc w:val="both"/>
        <w:rPr>
          <w:rFonts w:ascii="Montserrat" w:hAnsi="Montserrat"/>
          <w:sz w:val="22"/>
          <w:szCs w:val="22"/>
        </w:rPr>
      </w:pPr>
      <w:r w:rsidRPr="007B6576">
        <w:rPr>
          <w:rFonts w:ascii="Montserrat" w:hAnsi="Montserrat"/>
          <w:sz w:val="22"/>
          <w:szCs w:val="22"/>
        </w:rPr>
        <w:t>Llevar a cabo el proceso de contratación del ganador o ganadora del concurso para ocupar una plaza definitiva mediante el concurso de</w:t>
      </w:r>
      <w:r w:rsidR="003911AF">
        <w:rPr>
          <w:rFonts w:ascii="Montserrat" w:hAnsi="Montserrat"/>
          <w:sz w:val="22"/>
          <w:szCs w:val="22"/>
        </w:rPr>
        <w:t xml:space="preserve"> oposición abierto de admisión.</w:t>
      </w:r>
    </w:p>
    <w:p w:rsidR="003911AF" w:rsidRDefault="003911AF" w:rsidP="007B6576">
      <w:pPr>
        <w:pStyle w:val="NormalWeb"/>
        <w:spacing w:before="0" w:beforeAutospacing="0" w:after="0" w:afterAutospacing="0"/>
        <w:jc w:val="both"/>
        <w:rPr>
          <w:rFonts w:ascii="Montserrat" w:hAnsi="Montserrat"/>
          <w:b/>
          <w:sz w:val="22"/>
          <w:szCs w:val="22"/>
        </w:rPr>
      </w:pPr>
    </w:p>
    <w:p w:rsidR="007B6576" w:rsidRPr="007B6576" w:rsidRDefault="007B6576" w:rsidP="007B6576">
      <w:pPr>
        <w:pStyle w:val="NormalWeb"/>
        <w:spacing w:before="0" w:beforeAutospacing="0" w:after="0" w:afterAutospacing="0"/>
        <w:jc w:val="both"/>
        <w:rPr>
          <w:rFonts w:ascii="Montserrat" w:hAnsi="Montserrat"/>
          <w:b/>
          <w:sz w:val="22"/>
          <w:szCs w:val="22"/>
        </w:rPr>
      </w:pPr>
      <w:r w:rsidRPr="007B6576">
        <w:rPr>
          <w:rFonts w:ascii="Montserrat" w:hAnsi="Montserrat"/>
          <w:b/>
          <w:sz w:val="22"/>
          <w:szCs w:val="22"/>
        </w:rPr>
        <w:t>Nombre y firma del titular:</w:t>
      </w:r>
    </w:p>
    <w:p w:rsidR="007B6576" w:rsidRDefault="007B6576" w:rsidP="007B6576">
      <w:pPr>
        <w:jc w:val="both"/>
        <w:rPr>
          <w:rFonts w:ascii="Montserrat" w:eastAsia="Times New Roman" w:hAnsi="Montserrat"/>
          <w:b/>
          <w:sz w:val="22"/>
          <w:szCs w:val="22"/>
        </w:rPr>
      </w:pPr>
    </w:p>
    <w:p w:rsidR="003911AF" w:rsidRDefault="003911AF" w:rsidP="007B6576">
      <w:pPr>
        <w:jc w:val="both"/>
        <w:rPr>
          <w:rFonts w:ascii="Montserrat" w:eastAsia="Times New Roman" w:hAnsi="Montserrat"/>
          <w:b/>
          <w:sz w:val="22"/>
          <w:szCs w:val="22"/>
        </w:rPr>
      </w:pPr>
    </w:p>
    <w:p w:rsidR="003911AF" w:rsidRPr="007B6576" w:rsidRDefault="003911AF" w:rsidP="007B6576">
      <w:pPr>
        <w:jc w:val="both"/>
        <w:rPr>
          <w:rFonts w:ascii="Montserrat" w:eastAsia="Times New Roman" w:hAnsi="Montserrat"/>
          <w:b/>
          <w:sz w:val="22"/>
          <w:szCs w:val="22"/>
        </w:rPr>
      </w:pPr>
    </w:p>
    <w:p w:rsidR="007B6576" w:rsidRPr="007B6576" w:rsidRDefault="007B6576" w:rsidP="007B6576">
      <w:pPr>
        <w:pStyle w:val="NormalWeb"/>
        <w:spacing w:before="0" w:beforeAutospacing="0" w:after="0" w:afterAutospacing="0"/>
        <w:jc w:val="both"/>
        <w:rPr>
          <w:rFonts w:ascii="Montserrat" w:hAnsi="Montserrat"/>
          <w:b/>
          <w:sz w:val="22"/>
          <w:szCs w:val="22"/>
        </w:rPr>
      </w:pPr>
      <w:r w:rsidRPr="007B6576">
        <w:rPr>
          <w:rFonts w:ascii="Montserrat" w:hAnsi="Montserrat"/>
          <w:b/>
          <w:sz w:val="22"/>
          <w:szCs w:val="22"/>
        </w:rPr>
        <w:t>________________________________________________________</w:t>
      </w:r>
    </w:p>
    <w:p w:rsidR="007B6576" w:rsidRPr="007B6576" w:rsidRDefault="007B6576" w:rsidP="007B6576">
      <w:pP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Para llevar a cabo las finalidades descritas en el presente aviso de privacidad, se solicitarán l</w:t>
      </w:r>
      <w:r>
        <w:rPr>
          <w:rFonts w:ascii="Montserrat" w:hAnsi="Montserrat"/>
          <w:sz w:val="22"/>
          <w:szCs w:val="22"/>
        </w:rPr>
        <w:t>os siguientes datos personales:</w:t>
      </w:r>
    </w:p>
    <w:p w:rsidR="007B6576" w:rsidRPr="007B6576" w:rsidRDefault="007B6576" w:rsidP="007B6576">
      <w:pPr>
        <w:pStyle w:val="NormalWeb"/>
        <w:spacing w:before="0" w:beforeAutospacing="0" w:after="0" w:afterAutospacing="0"/>
        <w:jc w:val="both"/>
        <w:rPr>
          <w:rFonts w:ascii="Montserrat" w:hAnsi="Montserrat"/>
          <w:sz w:val="22"/>
          <w:szCs w:val="22"/>
        </w:rPr>
      </w:pP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Nombre</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Estado civil</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Registro Federal de Contribuyentes (RFC)</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Clave Única de Registro de Población (CURP)</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Lugar de nacimiento</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Fecha de nacimiento</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Nacionalidad</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Domicilio</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Teléfono particular</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Teléfono celular</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Correo electrónico</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Firma autógrafa</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Edad</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Fotografía</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Referencias laborales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Información generada durante los procesos de reclutamiento, selección y contratación</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Trayectoria educativa</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Títulos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Cédula profesional</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Certificados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Reconocimientos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lastRenderedPageBreak/>
        <w:t>Pasatiempos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Aficiones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Deportes que practica</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Juegos de su interés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Datos socioeconómicos</w:t>
      </w:r>
    </w:p>
    <w:p w:rsidR="007B6576" w:rsidRP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Cartilla de Servicio Militar Nacional, con matrícula y liberación (varones)</w:t>
      </w:r>
    </w:p>
    <w:p w:rsidR="007B6576" w:rsidRDefault="007B6576" w:rsidP="007B6576">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Carta de autorización para laborar firmada por ambos padres o tutores, con identificación oficial,</w:t>
      </w:r>
      <w:r>
        <w:rPr>
          <w:rFonts w:ascii="Montserrat" w:eastAsia="Times New Roman" w:hAnsi="Montserrat"/>
          <w:sz w:val="22"/>
          <w:szCs w:val="22"/>
        </w:rPr>
        <w:t xml:space="preserve"> </w:t>
      </w:r>
      <w:r w:rsidRPr="007B6576">
        <w:rPr>
          <w:rFonts w:ascii="Montserrat" w:eastAsia="Times New Roman" w:hAnsi="Montserrat"/>
          <w:sz w:val="22"/>
          <w:szCs w:val="22"/>
        </w:rPr>
        <w:t xml:space="preserve">sólo </w:t>
      </w:r>
      <w:r w:rsidRPr="007B6576">
        <w:rPr>
          <w:rFonts w:ascii="Montserrat" w:eastAsia="Times New Roman" w:hAnsi="Montserrat"/>
          <w:sz w:val="22"/>
          <w:szCs w:val="22"/>
          <w:u w:val="single"/>
        </w:rPr>
        <w:t>en el caso de que el ganador o ganadora sea menor de 18 años, pero mayor de 16 años.</w:t>
      </w:r>
    </w:p>
    <w:p w:rsidR="007B6576" w:rsidRPr="007B6576" w:rsidRDefault="007B6576" w:rsidP="007B65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Además de los datos personales mencionados anteriormente, para las finalidades informadas en el presente aviso de privacidad, utilizaremos los siguientes </w:t>
      </w:r>
      <w:r w:rsidRPr="007B6576">
        <w:rPr>
          <w:rFonts w:ascii="Montserrat" w:hAnsi="Montserrat"/>
          <w:b/>
          <w:sz w:val="22"/>
          <w:szCs w:val="22"/>
        </w:rPr>
        <w:t>datos personales considerados como sensibles</w:t>
      </w:r>
      <w:r w:rsidRPr="007B6576">
        <w:rPr>
          <w:rFonts w:ascii="Montserrat" w:hAnsi="Montserrat"/>
          <w:sz w:val="22"/>
          <w:szCs w:val="22"/>
        </w:rPr>
        <w:t xml:space="preserve">, que requieren de especial protección: </w:t>
      </w:r>
    </w:p>
    <w:p w:rsidR="003911AF" w:rsidRDefault="003911AF" w:rsidP="007B6576">
      <w:pPr>
        <w:pStyle w:val="NormalWeb"/>
        <w:spacing w:before="0" w:beforeAutospacing="0" w:after="0" w:afterAutospacing="0"/>
        <w:jc w:val="both"/>
        <w:rPr>
          <w:rFonts w:ascii="Montserrat" w:hAnsi="Montserrat"/>
          <w:sz w:val="22"/>
          <w:szCs w:val="22"/>
        </w:rPr>
      </w:pPr>
    </w:p>
    <w:p w:rsidR="007B6576" w:rsidRPr="007B6576" w:rsidRDefault="007B6576" w:rsidP="007B657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sz w:val="22"/>
          <w:szCs w:val="22"/>
        </w:rPr>
      </w:pPr>
      <w:r w:rsidRPr="007B6576">
        <w:rPr>
          <w:rFonts w:ascii="Montserrat" w:eastAsia="Times New Roman" w:hAnsi="Montserrat"/>
          <w:sz w:val="22"/>
          <w:szCs w:val="22"/>
        </w:rPr>
        <w:t>Datos de salud</w:t>
      </w:r>
    </w:p>
    <w:p w:rsidR="007B6576" w:rsidRPr="007B6576" w:rsidRDefault="007B6576" w:rsidP="007B6576">
      <w:pP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b/>
          <w:bCs/>
          <w:sz w:val="22"/>
          <w:szCs w:val="22"/>
        </w:rPr>
      </w:pPr>
      <w:r w:rsidRPr="007B6576">
        <w:rPr>
          <w:rFonts w:ascii="Montserrat" w:hAnsi="Montserrat"/>
          <w:b/>
          <w:bCs/>
          <w:sz w:val="22"/>
          <w:szCs w:val="22"/>
        </w:rPr>
        <w:t>¿Con quién compartimos su información personal y para qué fines?</w:t>
      </w:r>
    </w:p>
    <w:p w:rsidR="003911AF" w:rsidRPr="007B6576" w:rsidRDefault="003911AF" w:rsidP="007B6576">
      <w:pPr>
        <w:pStyle w:val="NormalWeb"/>
        <w:spacing w:before="0" w:beforeAutospacing="0" w:after="0" w:afterAutospacing="0"/>
        <w:jc w:val="both"/>
        <w:rPr>
          <w:rFonts w:ascii="Montserrat" w:hAnsi="Montserrat"/>
          <w:b/>
          <w:bCs/>
          <w:sz w:val="22"/>
          <w:szCs w:val="22"/>
        </w:rPr>
      </w:pP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Se informa que no se realizarán transferencias de datos personales, salvo aquéllas que sean necesarias para atender requerimientos de información de una autoridad competente, que estén debidamente fundados y motivados.</w:t>
      </w:r>
    </w:p>
    <w:p w:rsidR="007B6576" w:rsidRPr="007B6576" w:rsidRDefault="007B6576" w:rsidP="007B6576">
      <w:pP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b/>
          <w:bCs/>
          <w:sz w:val="22"/>
          <w:szCs w:val="22"/>
        </w:rPr>
      </w:pPr>
      <w:r w:rsidRPr="007B6576">
        <w:rPr>
          <w:rFonts w:ascii="Montserrat" w:hAnsi="Montserrat"/>
          <w:b/>
          <w:bCs/>
          <w:sz w:val="22"/>
          <w:szCs w:val="22"/>
        </w:rPr>
        <w:t>¿Cuál es el fundamento para el tratamiento de datos personales?</w:t>
      </w:r>
    </w:p>
    <w:p w:rsidR="003911AF" w:rsidRPr="007B6576" w:rsidRDefault="003911AF" w:rsidP="007B6576">
      <w:pPr>
        <w:pStyle w:val="NormalWeb"/>
        <w:spacing w:before="0" w:beforeAutospacing="0" w:after="0" w:afterAutospacing="0"/>
        <w:jc w:val="both"/>
        <w:rPr>
          <w:rFonts w:ascii="Montserrat" w:hAnsi="Montserrat"/>
          <w:b/>
          <w:bCs/>
          <w:sz w:val="22"/>
          <w:szCs w:val="22"/>
        </w:rPr>
      </w:pP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En términos de lo dispuesto en el artículo 5° fracciones I inciso d) y III, de la Ley Orgánica del Instituto Nacional de Antropología e Historia (INAH); en el Manual General de Organización del INAH, publicado en el Diario Oficial de la Federación de fecha 19 de octubre de 2018, y en el Reglamento de Admisión del INAH vigente, la Dirección de Relaciones Laborales, tiene dentro de sus funciones promover la integración y funcionamiento de la Comisión Nacional Mixta de Admisión del INAH; y en cumplimiento a lo dispuesto en la Ley General de Protección de Datos Personales y demás normatividad relativa y aplicable.</w:t>
      </w:r>
    </w:p>
    <w:p w:rsidR="007B6576" w:rsidRPr="007B6576" w:rsidRDefault="007B6576" w:rsidP="007B6576">
      <w:pPr>
        <w:jc w:val="both"/>
        <w:rPr>
          <w:rFonts w:ascii="Montserrat" w:eastAsia="Times New Roman" w:hAnsi="Montserrat"/>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3911AF" w:rsidRDefault="003911AF" w:rsidP="007B6576">
      <w:pPr>
        <w:pStyle w:val="NormalWeb"/>
        <w:spacing w:before="0" w:beforeAutospacing="0" w:after="0" w:afterAutospacing="0"/>
        <w:jc w:val="both"/>
        <w:rPr>
          <w:rFonts w:ascii="Montserrat" w:hAnsi="Montserrat"/>
          <w:b/>
          <w:bCs/>
          <w:sz w:val="22"/>
          <w:szCs w:val="22"/>
        </w:rPr>
      </w:pPr>
    </w:p>
    <w:p w:rsidR="007B6576" w:rsidRDefault="007B6576" w:rsidP="007B6576">
      <w:pPr>
        <w:pStyle w:val="NormalWeb"/>
        <w:spacing w:before="0" w:beforeAutospacing="0" w:after="0" w:afterAutospacing="0"/>
        <w:jc w:val="both"/>
        <w:rPr>
          <w:rFonts w:ascii="Montserrat" w:hAnsi="Montserrat"/>
          <w:b/>
          <w:bCs/>
          <w:sz w:val="22"/>
          <w:szCs w:val="22"/>
        </w:rPr>
      </w:pPr>
      <w:r w:rsidRPr="007B6576">
        <w:rPr>
          <w:rFonts w:ascii="Montserrat" w:hAnsi="Montserrat"/>
          <w:b/>
          <w:bCs/>
          <w:sz w:val="22"/>
          <w:szCs w:val="22"/>
        </w:rPr>
        <w:lastRenderedPageBreak/>
        <w:t>¿Dónde puedo ejercer mis derechos ARCO?</w:t>
      </w:r>
    </w:p>
    <w:p w:rsidR="003911AF" w:rsidRPr="007B6576" w:rsidRDefault="003911AF" w:rsidP="007B6576">
      <w:pPr>
        <w:pStyle w:val="NormalWeb"/>
        <w:spacing w:before="0" w:beforeAutospacing="0" w:after="0" w:afterAutospacing="0"/>
        <w:jc w:val="both"/>
        <w:rPr>
          <w:rFonts w:ascii="Montserrat" w:hAnsi="Montserrat"/>
          <w:b/>
          <w:bCs/>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3911AF" w:rsidRPr="007B6576" w:rsidRDefault="003911AF" w:rsidP="007B6576">
      <w:pPr>
        <w:pStyle w:val="NormalWeb"/>
        <w:spacing w:before="0" w:beforeAutospacing="0" w:after="0" w:afterAutospacing="0"/>
        <w:jc w:val="both"/>
        <w:rPr>
          <w:rFonts w:ascii="Montserrat" w:hAnsi="Montserrat"/>
          <w:sz w:val="22"/>
          <w:szCs w:val="22"/>
        </w:rPr>
      </w:pPr>
    </w:p>
    <w:p w:rsidR="007B6576" w:rsidRPr="007B6576" w:rsidRDefault="007B6576" w:rsidP="003911AF">
      <w:pPr>
        <w:pStyle w:val="NormalWeb"/>
        <w:numPr>
          <w:ilvl w:val="0"/>
          <w:numId w:val="23"/>
        </w:numPr>
        <w:spacing w:before="0" w:beforeAutospacing="0" w:after="0" w:afterAutospacing="0"/>
        <w:ind w:left="709" w:hanging="349"/>
        <w:jc w:val="both"/>
        <w:rPr>
          <w:rFonts w:ascii="Montserrat" w:hAnsi="Montserrat"/>
          <w:sz w:val="22"/>
          <w:szCs w:val="22"/>
        </w:rPr>
      </w:pPr>
      <w:r w:rsidRPr="007B6576">
        <w:rPr>
          <w:rFonts w:ascii="Montserrat" w:hAnsi="Montserrat"/>
          <w:sz w:val="22"/>
          <w:szCs w:val="22"/>
        </w:rPr>
        <w:t xml:space="preserve">Nombre de su titular: María del Perpetuo Socorro Villarreal </w:t>
      </w:r>
      <w:proofErr w:type="spellStart"/>
      <w:r w:rsidRPr="007B6576">
        <w:rPr>
          <w:rFonts w:ascii="Montserrat" w:hAnsi="Montserrat"/>
          <w:sz w:val="22"/>
          <w:szCs w:val="22"/>
        </w:rPr>
        <w:t>Escárrega</w:t>
      </w:r>
      <w:proofErr w:type="spellEnd"/>
      <w:r>
        <w:rPr>
          <w:rFonts w:ascii="Montserrat" w:hAnsi="Montserrat"/>
          <w:sz w:val="22"/>
          <w:szCs w:val="22"/>
        </w:rPr>
        <w:t>.</w:t>
      </w:r>
    </w:p>
    <w:p w:rsidR="007B6576" w:rsidRPr="007B6576" w:rsidRDefault="007B6576" w:rsidP="003911AF">
      <w:pPr>
        <w:pStyle w:val="NormalWeb"/>
        <w:numPr>
          <w:ilvl w:val="0"/>
          <w:numId w:val="23"/>
        </w:numPr>
        <w:spacing w:before="0" w:beforeAutospacing="0" w:after="0" w:afterAutospacing="0"/>
        <w:ind w:left="709" w:hanging="349"/>
        <w:jc w:val="both"/>
        <w:rPr>
          <w:rFonts w:ascii="Montserrat" w:hAnsi="Montserrat"/>
          <w:sz w:val="22"/>
          <w:szCs w:val="22"/>
        </w:rPr>
      </w:pPr>
      <w:r w:rsidRPr="007B6576">
        <w:rPr>
          <w:rFonts w:ascii="Montserrat" w:hAnsi="Montserrat"/>
          <w:sz w:val="22"/>
          <w:szCs w:val="22"/>
        </w:rPr>
        <w:t>Domicilio: Hamburgo 135 Planta Baja, Colonia Juárez, Cuauhtémoc, Ciudad de México, CP. 06600, Ciudad de México, México</w:t>
      </w:r>
    </w:p>
    <w:p w:rsidR="007B6576" w:rsidRPr="007B6576" w:rsidRDefault="007B6576" w:rsidP="003911AF">
      <w:pPr>
        <w:pStyle w:val="NormalWeb"/>
        <w:numPr>
          <w:ilvl w:val="0"/>
          <w:numId w:val="23"/>
        </w:numPr>
        <w:spacing w:before="0" w:beforeAutospacing="0" w:after="0" w:afterAutospacing="0"/>
        <w:ind w:left="709" w:hanging="349"/>
        <w:jc w:val="both"/>
        <w:rPr>
          <w:rFonts w:ascii="Montserrat" w:hAnsi="Montserrat"/>
          <w:sz w:val="22"/>
          <w:szCs w:val="22"/>
        </w:rPr>
      </w:pPr>
      <w:r w:rsidRPr="007B6576">
        <w:rPr>
          <w:rFonts w:ascii="Montserrat" w:hAnsi="Montserrat"/>
          <w:sz w:val="22"/>
          <w:szCs w:val="22"/>
        </w:rPr>
        <w:t>Correo electrónico: transparencia@inah.gob.mx</w:t>
      </w:r>
    </w:p>
    <w:p w:rsidR="007B6576" w:rsidRPr="007B6576" w:rsidRDefault="007B6576" w:rsidP="003911AF">
      <w:pPr>
        <w:pStyle w:val="NormalWeb"/>
        <w:numPr>
          <w:ilvl w:val="0"/>
          <w:numId w:val="23"/>
        </w:numPr>
        <w:spacing w:before="0" w:beforeAutospacing="0" w:after="0" w:afterAutospacing="0"/>
        <w:ind w:left="709" w:hanging="349"/>
        <w:jc w:val="both"/>
        <w:rPr>
          <w:rFonts w:ascii="Montserrat" w:hAnsi="Montserrat"/>
          <w:sz w:val="22"/>
          <w:szCs w:val="22"/>
        </w:rPr>
      </w:pPr>
      <w:r w:rsidRPr="007B6576">
        <w:rPr>
          <w:rFonts w:ascii="Montserrat" w:hAnsi="Montserrat"/>
          <w:sz w:val="22"/>
          <w:szCs w:val="22"/>
        </w:rPr>
        <w:t>Número telefónico y extensión: 01 (55) 41 66 07 73</w:t>
      </w:r>
    </w:p>
    <w:p w:rsidR="007B6576" w:rsidRPr="007B6576" w:rsidRDefault="007B6576" w:rsidP="003911AF">
      <w:pPr>
        <w:pStyle w:val="NormalWeb"/>
        <w:numPr>
          <w:ilvl w:val="0"/>
          <w:numId w:val="23"/>
        </w:numPr>
        <w:spacing w:before="0" w:beforeAutospacing="0" w:after="0" w:afterAutospacing="0"/>
        <w:ind w:left="709" w:hanging="349"/>
        <w:jc w:val="both"/>
        <w:rPr>
          <w:rFonts w:ascii="Montserrat" w:hAnsi="Montserrat"/>
          <w:sz w:val="22"/>
          <w:szCs w:val="22"/>
        </w:rPr>
      </w:pPr>
      <w:r w:rsidRPr="007B6576">
        <w:rPr>
          <w:rFonts w:ascii="Montserrat" w:hAnsi="Montserrat"/>
          <w:sz w:val="22"/>
          <w:szCs w:val="22"/>
        </w:rPr>
        <w:t>Otro dato de contacto: 01 (55) 41 66 07 74</w:t>
      </w:r>
    </w:p>
    <w:p w:rsidR="003911AF" w:rsidRDefault="003911AF" w:rsidP="007B6576">
      <w:pPr>
        <w:pStyle w:val="NormalWeb"/>
        <w:spacing w:before="0" w:beforeAutospacing="0" w:after="0" w:afterAutospacing="0"/>
        <w:jc w:val="both"/>
        <w:rPr>
          <w:rFonts w:ascii="Montserrat" w:hAnsi="Montserrat"/>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Asimismo, usted podrá presentar una solicitud de ejercicio de derechos ARCO a través de la Plataforma Nacional de Transparencia, disponible en </w:t>
      </w:r>
      <w:hyperlink r:id="rId7" w:tgtFrame="_blank" w:history="1">
        <w:r w:rsidRPr="007B6576">
          <w:rPr>
            <w:rStyle w:val="Hipervnculo"/>
            <w:rFonts w:ascii="Montserrat" w:hAnsi="Montserrat"/>
            <w:sz w:val="22"/>
            <w:szCs w:val="22"/>
            <w:u w:val="none"/>
          </w:rPr>
          <w:t>http://www.plataformadetransparencia.org.mx</w:t>
        </w:r>
      </w:hyperlink>
      <w:r w:rsidRPr="007B6576">
        <w:rPr>
          <w:rFonts w:ascii="Montserrat" w:hAnsi="Montserrat"/>
          <w:sz w:val="22"/>
          <w:szCs w:val="22"/>
        </w:rPr>
        <w:t>, y a través de los siguientes medios:</w:t>
      </w:r>
    </w:p>
    <w:p w:rsidR="007B6576" w:rsidRPr="007B6576" w:rsidRDefault="007B6576" w:rsidP="007B6576">
      <w:pPr>
        <w:pStyle w:val="NormalWeb"/>
        <w:spacing w:before="0" w:beforeAutospacing="0" w:after="0" w:afterAutospacing="0"/>
        <w:jc w:val="both"/>
        <w:rPr>
          <w:rFonts w:ascii="Montserrat" w:hAnsi="Montserrat"/>
          <w:sz w:val="22"/>
          <w:szCs w:val="22"/>
        </w:rPr>
      </w:pPr>
    </w:p>
    <w:p w:rsidR="007B6576" w:rsidRPr="007B6576" w:rsidRDefault="007B6576" w:rsidP="007B6576">
      <w:pPr>
        <w:pStyle w:val="Prrafodelista"/>
        <w:numPr>
          <w:ilvl w:val="0"/>
          <w:numId w:val="24"/>
        </w:numPr>
        <w:jc w:val="both"/>
        <w:rPr>
          <w:rFonts w:ascii="Montserrat" w:hAnsi="Montserrat"/>
          <w:sz w:val="22"/>
          <w:szCs w:val="22"/>
        </w:rPr>
      </w:pPr>
      <w:r w:rsidRPr="007B6576">
        <w:rPr>
          <w:rFonts w:ascii="Montserrat" w:hAnsi="Montserrat" w:cs="Arial"/>
          <w:sz w:val="22"/>
          <w:szCs w:val="22"/>
        </w:rPr>
        <w:t>Correo electrónico: transparencia@inah.gob.mx</w:t>
      </w:r>
    </w:p>
    <w:p w:rsidR="007B6576" w:rsidRPr="007B6576" w:rsidRDefault="007B6576" w:rsidP="007B6576">
      <w:pPr>
        <w:pStyle w:val="Prrafodelista"/>
        <w:numPr>
          <w:ilvl w:val="0"/>
          <w:numId w:val="24"/>
        </w:numPr>
        <w:jc w:val="both"/>
        <w:rPr>
          <w:rFonts w:ascii="Montserrat" w:hAnsi="Montserrat"/>
          <w:sz w:val="22"/>
          <w:szCs w:val="22"/>
        </w:rPr>
      </w:pPr>
      <w:r w:rsidRPr="007B6576">
        <w:rPr>
          <w:rFonts w:ascii="Montserrat" w:hAnsi="Montserrat" w:cs="Arial"/>
          <w:sz w:val="22"/>
          <w:szCs w:val="22"/>
        </w:rPr>
        <w:t>Número telefónico y extensión: 55 41 66 07 73 directo, si llamas del extranjero marca el (52) 55 41 66 07 73.</w:t>
      </w:r>
      <w:r w:rsidRPr="007B6576">
        <w:rPr>
          <w:rFonts w:ascii="Montserrat" w:eastAsia="Symbol" w:hAnsi="Montserrat"/>
          <w:sz w:val="22"/>
          <w:szCs w:val="22"/>
        </w:rPr>
        <w:t xml:space="preserve"> </w:t>
      </w:r>
      <w:r w:rsidRPr="007B6576">
        <w:rPr>
          <w:rFonts w:ascii="Montserrat" w:hAnsi="Montserrat" w:cs="Arial"/>
          <w:sz w:val="22"/>
          <w:szCs w:val="22"/>
        </w:rPr>
        <w:t>Otro dato de contacto: 55 41 66 07 74 directo, si llamas del extranjero marca el (52) 55 41 66 07 73</w:t>
      </w:r>
    </w:p>
    <w:p w:rsidR="007B6576" w:rsidRPr="007B6576" w:rsidRDefault="007B6576" w:rsidP="007B6576">
      <w:pPr>
        <w:pStyle w:val="Prrafodelista"/>
        <w:numPr>
          <w:ilvl w:val="0"/>
          <w:numId w:val="24"/>
        </w:numPr>
        <w:jc w:val="both"/>
        <w:rPr>
          <w:rFonts w:ascii="Montserrat" w:hAnsi="Montserrat"/>
          <w:sz w:val="22"/>
          <w:szCs w:val="22"/>
        </w:rPr>
      </w:pPr>
      <w:r w:rsidRPr="007B6576">
        <w:rPr>
          <w:rFonts w:ascii="Montserrat" w:hAnsi="Montserrat" w:cs="Arial"/>
          <w:sz w:val="22"/>
          <w:szCs w:val="22"/>
        </w:rPr>
        <w:t>Correo certificado porte pagado</w:t>
      </w:r>
    </w:p>
    <w:p w:rsidR="007B6576" w:rsidRPr="007B6576" w:rsidRDefault="007B6576" w:rsidP="007B6576">
      <w:pPr>
        <w:pStyle w:val="Prrafodelista"/>
        <w:numPr>
          <w:ilvl w:val="0"/>
          <w:numId w:val="24"/>
        </w:numPr>
        <w:jc w:val="both"/>
        <w:rPr>
          <w:rFonts w:ascii="Montserrat" w:hAnsi="Montserrat"/>
          <w:sz w:val="22"/>
          <w:szCs w:val="22"/>
        </w:rPr>
      </w:pPr>
      <w:r w:rsidRPr="007B6576">
        <w:rPr>
          <w:rFonts w:ascii="Montserrat" w:hAnsi="Montserrat" w:cs="Arial"/>
          <w:color w:val="000000"/>
          <w:sz w:val="22"/>
          <w:szCs w:val="22"/>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7B6576" w:rsidRPr="007B6576" w:rsidRDefault="007B6576" w:rsidP="007B6576">
      <w:pPr>
        <w:pStyle w:val="Prrafodelista"/>
        <w:numPr>
          <w:ilvl w:val="0"/>
          <w:numId w:val="24"/>
        </w:numPr>
        <w:jc w:val="both"/>
        <w:rPr>
          <w:rFonts w:ascii="Montserrat" w:hAnsi="Montserrat"/>
          <w:sz w:val="22"/>
          <w:szCs w:val="22"/>
        </w:rPr>
      </w:pPr>
      <w:r w:rsidRPr="007B6576">
        <w:rPr>
          <w:rFonts w:ascii="Montserrat" w:hAnsi="Montserrat" w:cs="Arial"/>
          <w:color w:val="000000"/>
          <w:sz w:val="22"/>
          <w:szCs w:val="22"/>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Si desea conocer el procedimiento para el ejercicio de estos derechos, puede acudir a la Unidad de Transparencia, o bien, ponemos a su dis</w:t>
      </w:r>
      <w:r>
        <w:rPr>
          <w:rFonts w:ascii="Montserrat" w:hAnsi="Montserrat"/>
          <w:sz w:val="22"/>
          <w:szCs w:val="22"/>
        </w:rPr>
        <w:t>posición los siguientes medios:</w:t>
      </w:r>
    </w:p>
    <w:p w:rsidR="007B6576" w:rsidRPr="007B6576" w:rsidRDefault="007B6576" w:rsidP="007B6576">
      <w:pPr>
        <w:pStyle w:val="NormalWeb"/>
        <w:spacing w:before="0" w:beforeAutospacing="0" w:after="0" w:afterAutospacing="0"/>
        <w:jc w:val="both"/>
        <w:rPr>
          <w:rFonts w:ascii="Montserrat" w:hAnsi="Montserrat"/>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w:t>
      </w: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lastRenderedPageBreak/>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7B6576" w:rsidRPr="007B6576" w:rsidRDefault="007B6576" w:rsidP="007B6576">
      <w:pP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b/>
          <w:bCs/>
          <w:sz w:val="22"/>
          <w:szCs w:val="22"/>
        </w:rPr>
      </w:pPr>
      <w:r w:rsidRPr="007B6576">
        <w:rPr>
          <w:rFonts w:ascii="Montserrat" w:hAnsi="Montserrat"/>
          <w:b/>
          <w:bCs/>
          <w:sz w:val="22"/>
          <w:szCs w:val="22"/>
        </w:rPr>
        <w:t>¿Cómo puede conocer los cambios en este aviso de privacidad?</w:t>
      </w:r>
    </w:p>
    <w:p w:rsidR="003911AF" w:rsidRPr="007B6576" w:rsidRDefault="003911AF" w:rsidP="007B6576">
      <w:pPr>
        <w:pStyle w:val="NormalWeb"/>
        <w:spacing w:before="0" w:beforeAutospacing="0" w:after="0" w:afterAutospacing="0"/>
        <w:jc w:val="both"/>
        <w:rPr>
          <w:rFonts w:ascii="Montserrat" w:hAnsi="Montserrat"/>
          <w:b/>
          <w:bCs/>
          <w:sz w:val="22"/>
          <w:szCs w:val="22"/>
        </w:rPr>
      </w:pPr>
    </w:p>
    <w:p w:rsid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El presente aviso de privacidad puede sufrir modificaciones, cambios o actualizaciones derivadas de nuevos requerimientos legales o por otras causas. </w:t>
      </w:r>
    </w:p>
    <w:p w:rsidR="003911AF" w:rsidRPr="007B6576" w:rsidRDefault="003911AF" w:rsidP="007B6576">
      <w:pPr>
        <w:pStyle w:val="NormalWeb"/>
        <w:spacing w:before="0" w:beforeAutospacing="0" w:after="0" w:afterAutospacing="0"/>
        <w:jc w:val="both"/>
        <w:rPr>
          <w:rFonts w:ascii="Montserrat" w:hAnsi="Montserrat"/>
          <w:sz w:val="22"/>
          <w:szCs w:val="22"/>
        </w:rPr>
      </w:pPr>
    </w:p>
    <w:p w:rsidR="003911AF"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Nos comprometemos a mantenerlo informado sobre los cambios que pueda sufrir el presente aviso de privacidad, a través de: El presente aviso de privacidad puede sufrir modificaciones, cambios o actualizaciones derivadas de nuevos requerimientos legales o por otras causas.</w:t>
      </w:r>
    </w:p>
    <w:p w:rsidR="003911AF" w:rsidRDefault="003911AF" w:rsidP="007B6576">
      <w:pPr>
        <w:pStyle w:val="NormalWeb"/>
        <w:spacing w:before="0" w:beforeAutospacing="0" w:after="0" w:afterAutospacing="0"/>
        <w:jc w:val="both"/>
        <w:rPr>
          <w:rFonts w:ascii="Montserrat" w:hAnsi="Montserrat"/>
          <w:sz w:val="22"/>
          <w:szCs w:val="22"/>
        </w:rPr>
      </w:pP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 xml:space="preserve">Nos comprometemos a mantenerlo informado sobre los cambios que pueda sufrir el presente aviso de privacidad, a través de: a través del sitio oficial de la dependencia: www.inah.gob.mx </w:t>
      </w:r>
    </w:p>
    <w:p w:rsidR="007B6576" w:rsidRPr="007B6576" w:rsidRDefault="007B6576" w:rsidP="007B6576">
      <w:pPr>
        <w:jc w:val="both"/>
        <w:rPr>
          <w:rFonts w:ascii="Montserrat" w:eastAsia="Times New Roman" w:hAnsi="Montserrat"/>
          <w:sz w:val="22"/>
          <w:szCs w:val="22"/>
        </w:rPr>
      </w:pPr>
    </w:p>
    <w:p w:rsidR="007B6576" w:rsidRDefault="007B6576" w:rsidP="007B6576">
      <w:pPr>
        <w:pStyle w:val="NormalWeb"/>
        <w:spacing w:before="0" w:beforeAutospacing="0" w:after="0" w:afterAutospacing="0"/>
        <w:jc w:val="both"/>
        <w:rPr>
          <w:rFonts w:ascii="Montserrat" w:hAnsi="Montserrat"/>
          <w:b/>
          <w:bCs/>
          <w:sz w:val="22"/>
          <w:szCs w:val="22"/>
        </w:rPr>
      </w:pPr>
      <w:r w:rsidRPr="007B6576">
        <w:rPr>
          <w:rFonts w:ascii="Montserrat" w:hAnsi="Montserrat"/>
          <w:b/>
          <w:bCs/>
          <w:sz w:val="22"/>
          <w:szCs w:val="22"/>
        </w:rPr>
        <w:t>Otros datos de contacto:</w:t>
      </w:r>
    </w:p>
    <w:p w:rsidR="003911AF" w:rsidRPr="007B6576" w:rsidRDefault="003911AF" w:rsidP="007B6576">
      <w:pPr>
        <w:pStyle w:val="NormalWeb"/>
        <w:spacing w:before="0" w:beforeAutospacing="0" w:after="0" w:afterAutospacing="0"/>
        <w:jc w:val="both"/>
        <w:rPr>
          <w:rFonts w:ascii="Montserrat" w:hAnsi="Montserrat"/>
          <w:b/>
          <w:bCs/>
          <w:sz w:val="22"/>
          <w:szCs w:val="22"/>
        </w:rPr>
      </w:pP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Página de Internet: www.inah.gob.mx</w:t>
      </w: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Correo electrónico para la atención del público en general: transparencia@inah.gob.mx</w:t>
      </w:r>
    </w:p>
    <w:p w:rsidR="007B6576" w:rsidRPr="007B6576" w:rsidRDefault="007B6576" w:rsidP="007B6576">
      <w:pPr>
        <w:pStyle w:val="NormalWeb"/>
        <w:spacing w:before="0" w:beforeAutospacing="0" w:after="0" w:afterAutospacing="0"/>
        <w:jc w:val="both"/>
        <w:rPr>
          <w:rFonts w:ascii="Montserrat" w:hAnsi="Montserrat"/>
          <w:sz w:val="22"/>
          <w:szCs w:val="22"/>
        </w:rPr>
      </w:pPr>
      <w:r w:rsidRPr="007B6576">
        <w:rPr>
          <w:rFonts w:ascii="Montserrat" w:hAnsi="Montserrat"/>
          <w:sz w:val="22"/>
          <w:szCs w:val="22"/>
        </w:rPr>
        <w:t>Número telefónico para la atención del público en general: 55 41 66 07 73</w:t>
      </w:r>
    </w:p>
    <w:p w:rsidR="007B6576" w:rsidRPr="007B6576" w:rsidRDefault="007B6576" w:rsidP="007B6576">
      <w:pPr>
        <w:jc w:val="both"/>
        <w:rPr>
          <w:rFonts w:ascii="Montserrat" w:eastAsia="Times New Roman" w:hAnsi="Montserrat"/>
          <w:sz w:val="22"/>
          <w:szCs w:val="22"/>
        </w:rPr>
      </w:pPr>
    </w:p>
    <w:p w:rsidR="00120E79" w:rsidRPr="007B6576" w:rsidRDefault="007B6576" w:rsidP="003911AF">
      <w:pPr>
        <w:pStyle w:val="NormalWeb"/>
        <w:spacing w:before="0" w:beforeAutospacing="0" w:after="0" w:afterAutospacing="0"/>
        <w:jc w:val="right"/>
        <w:rPr>
          <w:rFonts w:ascii="Montserrat" w:hAnsi="Montserrat"/>
          <w:sz w:val="22"/>
          <w:szCs w:val="22"/>
        </w:rPr>
      </w:pPr>
      <w:r w:rsidRPr="003911AF">
        <w:rPr>
          <w:rFonts w:ascii="Montserrat" w:hAnsi="Montserrat"/>
          <w:b/>
          <w:sz w:val="22"/>
          <w:szCs w:val="22"/>
        </w:rPr>
        <w:t>Última actualización:</w:t>
      </w:r>
      <w:r w:rsidRPr="007B6576">
        <w:rPr>
          <w:rFonts w:ascii="Montserrat" w:hAnsi="Montserrat"/>
          <w:sz w:val="22"/>
          <w:szCs w:val="22"/>
        </w:rPr>
        <w:t xml:space="preserve"> 10/02/2020</w:t>
      </w:r>
    </w:p>
    <w:sectPr w:rsidR="00120E79" w:rsidRPr="007B6576" w:rsidSect="000D23EB">
      <w:headerReference w:type="default" r:id="rId8"/>
      <w:footerReference w:type="default" r:id="rId9"/>
      <w:pgSz w:w="12240" w:h="15840" w:code="1"/>
      <w:pgMar w:top="1701" w:right="1440" w:bottom="1871"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1A" w:rsidRDefault="00C06D1A">
      <w:r>
        <w:separator/>
      </w:r>
    </w:p>
  </w:endnote>
  <w:endnote w:type="continuationSeparator" w:id="0">
    <w:p w:rsidR="00C06D1A" w:rsidRDefault="00C0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346091">
    <w:pPr>
      <w:pStyle w:val="Piedepgina"/>
    </w:pPr>
    <w:r>
      <w:rPr>
        <w:noProof/>
      </w:rPr>
      <mc:AlternateContent>
        <mc:Choice Requires="wps">
          <w:drawing>
            <wp:anchor distT="152400" distB="152400" distL="152400" distR="152400" simplePos="0" relativeHeight="251663360" behindDoc="0" locked="0" layoutInCell="1" allowOverlap="1" wp14:anchorId="1C2D9E97" wp14:editId="1D29D8E8">
              <wp:simplePos x="0" y="0"/>
              <wp:positionH relativeFrom="margin">
                <wp:posOffset>-106680</wp:posOffset>
              </wp:positionH>
              <wp:positionV relativeFrom="line">
                <wp:posOffset>135255</wp:posOffset>
              </wp:positionV>
              <wp:extent cx="5621035" cy="45593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621035" cy="455930"/>
                      </a:xfrm>
                      <a:prstGeom prst="rect">
                        <a:avLst/>
                      </a:prstGeom>
                      <a:noFill/>
                      <a:ln w="12700" cap="flat">
                        <a:noFill/>
                        <a:miter lim="400000"/>
                      </a:ln>
                      <a:effectLst/>
                    </wps:spPr>
                    <wps:txbx>
                      <w:txbxContent>
                        <w:p w:rsidR="00346091" w:rsidRPr="001417A3" w:rsidRDefault="00346091" w:rsidP="00346091">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Hamburgo No. 135, Planta Baja y Piso 4, Col. Juárez, CP. 06600, Alcaldía Cuauhtémoc</w:t>
                          </w:r>
                          <w:r>
                            <w:rPr>
                              <w:rStyle w:val="Ninguno"/>
                              <w:rFonts w:ascii="Montserrat Medium" w:hAnsi="Montserrat Medium"/>
                              <w:color w:val="BCA684"/>
                              <w:sz w:val="20"/>
                              <w:szCs w:val="20"/>
                              <w:u w:color="BCA684"/>
                              <w:lang w:val="pt-PT"/>
                            </w:rPr>
                            <w:t xml:space="preserve">, CDMX. </w:t>
                          </w:r>
                          <w:r>
                            <w:rPr>
                              <w:rStyle w:val="Ninguno"/>
                              <w:rFonts w:ascii="Montserrat Medium" w:hAnsi="Montserrat Medium"/>
                              <w:color w:val="BCA684"/>
                              <w:sz w:val="20"/>
                              <w:szCs w:val="20"/>
                              <w:u w:color="BCA684"/>
                            </w:rPr>
                            <w:t xml:space="preserve">   Tel: (55) 4166 07 07, Ext. 416259, 416271 y 417420; </w:t>
                          </w:r>
                          <w:hyperlink r:id="rId1" w:history="1">
                            <w:r w:rsidRPr="00346F52">
                              <w:rPr>
                                <w:rStyle w:val="Ninguno"/>
                                <w:rFonts w:ascii="Montserrat Medium" w:hAnsi="Montserrat Medium"/>
                                <w:color w:val="BCA684"/>
                                <w:sz w:val="20"/>
                                <w:szCs w:val="20"/>
                                <w:u w:color="BCA684"/>
                              </w:rPr>
                              <w:t>www.inah.gob.mx</w:t>
                            </w:r>
                          </w:hyperlink>
                        </w:p>
                        <w:p w:rsidR="00346091" w:rsidRDefault="00346091" w:rsidP="00346091"/>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1C2D9E97" id="_x0000_t202" coordsize="21600,21600" o:spt="202" path="m,l,21600r21600,l21600,xe">
              <v:stroke joinstyle="miter"/>
              <v:path gradientshapeok="t" o:connecttype="rect"/>
            </v:shapetype>
            <v:shape id="officeArt object" o:spid="_x0000_s1026" type="#_x0000_t202" style="position:absolute;margin-left:-8.4pt;margin-top:10.65pt;width:442.6pt;height:35.9pt;z-index:251663360;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" filled="f" stroked="f" strokeweight="1pt">
              <v:stroke miterlimit="4"/>
              <v:textbox inset="4pt,4pt,4pt,4pt">
                <w:txbxContent>
                  <w:p w:rsidR="00346091" w:rsidRPr="001417A3" w:rsidRDefault="00346091" w:rsidP="00346091">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Hamburgo No. 135, Planta Baja y Piso 4, Col. Juárez, CP. 06600, Alcaldía Cuauhtémoc</w:t>
                    </w:r>
                    <w:r>
                      <w:rPr>
                        <w:rStyle w:val="Ninguno"/>
                        <w:rFonts w:ascii="Montserrat Medium" w:hAnsi="Montserrat Medium"/>
                        <w:color w:val="BCA684"/>
                        <w:sz w:val="20"/>
                        <w:szCs w:val="20"/>
                        <w:u w:color="BCA684"/>
                        <w:lang w:val="pt-PT"/>
                      </w:rPr>
                      <w:t xml:space="preserve">, CDMX. </w:t>
                    </w:r>
                    <w:r>
                      <w:rPr>
                        <w:rStyle w:val="Ninguno"/>
                        <w:rFonts w:ascii="Montserrat Medium" w:hAnsi="Montserrat Medium"/>
                        <w:color w:val="BCA684"/>
                        <w:sz w:val="20"/>
                        <w:szCs w:val="20"/>
                        <w:u w:color="BCA684"/>
                      </w:rPr>
                      <w:t xml:space="preserve">   Tel: (55) 4166 07 07, Ext. 416259, 416271 y 417420; </w:t>
                    </w:r>
                    <w:hyperlink r:id="rId2" w:history="1">
                      <w:r w:rsidRPr="00346F52">
                        <w:rPr>
                          <w:rStyle w:val="Ninguno"/>
                          <w:rFonts w:ascii="Montserrat Medium" w:hAnsi="Montserrat Medium"/>
                          <w:color w:val="BCA684"/>
                          <w:sz w:val="20"/>
                          <w:szCs w:val="20"/>
                          <w:u w:color="BCA684"/>
                        </w:rPr>
                        <w:t>www.inah.gob.mx</w:t>
                      </w:r>
                    </w:hyperlink>
                  </w:p>
                  <w:p w:rsidR="00346091" w:rsidRDefault="00346091" w:rsidP="00346091"/>
                </w:txbxContent>
              </v:textbox>
              <w10:wrap anchorx="margin" anchory="line"/>
            </v:shape>
          </w:pict>
        </mc:Fallback>
      </mc:AlternateContent>
    </w:r>
    <w:r w:rsidR="000D23EB">
      <w:rPr>
        <w:noProof/>
        <w:lang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1A" w:rsidRDefault="00C06D1A">
      <w:r>
        <w:separator/>
      </w:r>
    </w:p>
  </w:footnote>
  <w:footnote w:type="continuationSeparator" w:id="0">
    <w:p w:rsidR="00C06D1A" w:rsidRDefault="00C0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EE" w:rsidRDefault="00BD3AEE" w:rsidP="00BD3AEE">
    <w:pPr>
      <w:pStyle w:val="Poromisin"/>
      <w:jc w:val="right"/>
    </w:pPr>
  </w:p>
  <w:p w:rsidR="00BD3AEE" w:rsidRDefault="00BD3AEE" w:rsidP="00BD3AEE">
    <w:pPr>
      <w:pStyle w:val="Poromisin"/>
      <w:jc w:val="right"/>
    </w:pPr>
  </w:p>
  <w:p w:rsidR="00BD3AEE" w:rsidRPr="00BB79B6" w:rsidRDefault="00BD3AEE" w:rsidP="00BD3AEE">
    <w:pPr>
      <w:pStyle w:val="Poromisin"/>
      <w:jc w:val="right"/>
    </w:pPr>
  </w:p>
  <w:p w:rsidR="00DA51D1" w:rsidRPr="00BB79B6" w:rsidRDefault="00DA51D1" w:rsidP="0032041B">
    <w:pPr>
      <w:pStyle w:val="Poromisin"/>
      <w:jc w:val="right"/>
      <w:rPr>
        <w:rStyle w:val="Ninguno"/>
        <w:rFonts w:ascii="Montserrat Medium" w:hAnsi="Montserrat Medium"/>
        <w:b/>
        <w:color w:val="auto"/>
        <w:u w:color="BCA684"/>
      </w:rPr>
    </w:pPr>
    <w:r w:rsidRPr="00BB79B6">
      <w:rPr>
        <w:rStyle w:val="Ninguno"/>
        <w:rFonts w:ascii="Montserrat Medium" w:hAnsi="Montserrat Medium"/>
        <w:b/>
        <w:noProof/>
        <w:color w:val="auto"/>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BD3AEE" w:rsidRPr="00BB79B6">
      <w:rPr>
        <w:rStyle w:val="Ninguno"/>
        <w:rFonts w:ascii="Montserrat Medium" w:hAnsi="Montserrat Medium"/>
        <w:b/>
        <w:color w:val="auto"/>
        <w:u w:color="BCA684"/>
      </w:rPr>
      <w:t>C</w:t>
    </w:r>
    <w:r w:rsidR="0032041B">
      <w:rPr>
        <w:rStyle w:val="Ninguno"/>
        <w:rFonts w:ascii="Montserrat Medium" w:hAnsi="Montserrat Medium"/>
        <w:b/>
        <w:color w:val="auto"/>
        <w:u w:color="BCA684"/>
      </w:rPr>
      <w:t>omisión Nacional Mixta de Admisión</w:t>
    </w:r>
  </w:p>
  <w:p w:rsidR="008D0D80" w:rsidRDefault="008D0D80" w:rsidP="00BD3AEE">
    <w:pPr>
      <w:pStyle w:val="Poromisin"/>
      <w:jc w:val="right"/>
      <w:rPr>
        <w:rStyle w:val="Ninguno"/>
        <w:rFonts w:ascii="Montserrat Medium" w:hAnsi="Montserrat Medium"/>
        <w:b/>
        <w:color w:val="auto"/>
        <w:sz w:val="20"/>
        <w:szCs w:val="20"/>
        <w:u w:color="BCA684"/>
      </w:rPr>
    </w:pPr>
  </w:p>
  <w:p w:rsidR="008D0D80" w:rsidRDefault="008D0D80" w:rsidP="008D0D80">
    <w:pPr>
      <w:pStyle w:val="NormalWeb"/>
      <w:spacing w:before="0" w:beforeAutospacing="0" w:after="0" w:afterAutospacing="0"/>
      <w:jc w:val="center"/>
      <w:rPr>
        <w:rFonts w:ascii="Montserrat" w:hAnsi="Montserrat"/>
        <w:b/>
        <w:bCs/>
        <w:sz w:val="22"/>
        <w:szCs w:val="22"/>
      </w:rPr>
    </w:pPr>
    <w:r w:rsidRPr="008D0D80">
      <w:rPr>
        <w:rFonts w:ascii="Montserrat" w:hAnsi="Montserrat"/>
        <w:b/>
        <w:bCs/>
        <w:sz w:val="22"/>
        <w:szCs w:val="22"/>
      </w:rPr>
      <w:t>AVISO DE PRIVACIDAD INTEGRAL</w:t>
    </w:r>
  </w:p>
  <w:p w:rsidR="008D0D80" w:rsidRPr="008D0D80" w:rsidRDefault="008D0D80" w:rsidP="008D0D80">
    <w:pPr>
      <w:pStyle w:val="NormalWeb"/>
      <w:spacing w:before="0" w:beforeAutospacing="0" w:after="0" w:afterAutospacing="0"/>
      <w:jc w:val="center"/>
      <w:rPr>
        <w:rStyle w:val="Ninguno"/>
        <w:rFonts w:ascii="Montserrat" w:hAnsi="Montserrat"/>
        <w:b/>
        <w:bCs/>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4B"/>
    <w:multiLevelType w:val="multilevel"/>
    <w:tmpl w:val="064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20B7"/>
    <w:multiLevelType w:val="hybridMultilevel"/>
    <w:tmpl w:val="F118E5A2"/>
    <w:lvl w:ilvl="0" w:tplc="F33607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D0179"/>
    <w:multiLevelType w:val="multilevel"/>
    <w:tmpl w:val="56FE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34BDE"/>
    <w:multiLevelType w:val="hybridMultilevel"/>
    <w:tmpl w:val="7E02A2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D1812F0"/>
    <w:multiLevelType w:val="hybridMultilevel"/>
    <w:tmpl w:val="B504D37C"/>
    <w:lvl w:ilvl="0" w:tplc="CB9E0BD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375B6"/>
    <w:multiLevelType w:val="multilevel"/>
    <w:tmpl w:val="21B6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64BA8"/>
    <w:multiLevelType w:val="hybridMultilevel"/>
    <w:tmpl w:val="5CA6CA9E"/>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F25BA"/>
    <w:multiLevelType w:val="hybridMultilevel"/>
    <w:tmpl w:val="15E8D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ED15BB"/>
    <w:multiLevelType w:val="multilevel"/>
    <w:tmpl w:val="92E4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27E5B"/>
    <w:multiLevelType w:val="hybridMultilevel"/>
    <w:tmpl w:val="DB421008"/>
    <w:lvl w:ilvl="0" w:tplc="75A494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425C6"/>
    <w:multiLevelType w:val="hybridMultilevel"/>
    <w:tmpl w:val="89C61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8C6273"/>
    <w:multiLevelType w:val="hybridMultilevel"/>
    <w:tmpl w:val="90FA4E1E"/>
    <w:lvl w:ilvl="0" w:tplc="4C5498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63B7F"/>
    <w:multiLevelType w:val="multilevel"/>
    <w:tmpl w:val="6CC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E7B7D"/>
    <w:multiLevelType w:val="hybridMultilevel"/>
    <w:tmpl w:val="68526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1144FB"/>
    <w:multiLevelType w:val="multilevel"/>
    <w:tmpl w:val="24B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C3C12"/>
    <w:multiLevelType w:val="multilevel"/>
    <w:tmpl w:val="7E8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B1E90"/>
    <w:multiLevelType w:val="hybridMultilevel"/>
    <w:tmpl w:val="5CC8D764"/>
    <w:lvl w:ilvl="0" w:tplc="B0EA87A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680DCA"/>
    <w:multiLevelType w:val="hybridMultilevel"/>
    <w:tmpl w:val="5E36A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736E94"/>
    <w:multiLevelType w:val="multilevel"/>
    <w:tmpl w:val="D5E4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470D7"/>
    <w:multiLevelType w:val="multilevel"/>
    <w:tmpl w:val="634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A5774"/>
    <w:multiLevelType w:val="hybridMultilevel"/>
    <w:tmpl w:val="DE6A4C4A"/>
    <w:lvl w:ilvl="0" w:tplc="120494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4D6891"/>
    <w:multiLevelType w:val="hybridMultilevel"/>
    <w:tmpl w:val="A0B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739FC"/>
    <w:multiLevelType w:val="multilevel"/>
    <w:tmpl w:val="E4AAD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E4B5C"/>
    <w:multiLevelType w:val="multilevel"/>
    <w:tmpl w:val="BF2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F64D1"/>
    <w:multiLevelType w:val="hybridMultilevel"/>
    <w:tmpl w:val="B6CAD8F4"/>
    <w:lvl w:ilvl="0" w:tplc="368AB07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
  </w:num>
  <w:num w:numId="4">
    <w:abstractNumId w:val="21"/>
  </w:num>
  <w:num w:numId="5">
    <w:abstractNumId w:val="23"/>
  </w:num>
  <w:num w:numId="6">
    <w:abstractNumId w:val="19"/>
  </w:num>
  <w:num w:numId="7">
    <w:abstractNumId w:val="15"/>
  </w:num>
  <w:num w:numId="8">
    <w:abstractNumId w:val="0"/>
  </w:num>
  <w:num w:numId="9">
    <w:abstractNumId w:val="9"/>
  </w:num>
  <w:num w:numId="10">
    <w:abstractNumId w:val="20"/>
  </w:num>
  <w:num w:numId="11">
    <w:abstractNumId w:val="16"/>
  </w:num>
  <w:num w:numId="12">
    <w:abstractNumId w:val="7"/>
  </w:num>
  <w:num w:numId="13">
    <w:abstractNumId w:val="10"/>
  </w:num>
  <w:num w:numId="14">
    <w:abstractNumId w:val="3"/>
  </w:num>
  <w:num w:numId="15">
    <w:abstractNumId w:val="17"/>
  </w:num>
  <w:num w:numId="16">
    <w:abstractNumId w:val="8"/>
  </w:num>
  <w:num w:numId="17">
    <w:abstractNumId w:val="5"/>
  </w:num>
  <w:num w:numId="18">
    <w:abstractNumId w:val="1"/>
  </w:num>
  <w:num w:numId="19">
    <w:abstractNumId w:val="12"/>
  </w:num>
  <w:num w:numId="20">
    <w:abstractNumId w:val="2"/>
  </w:num>
  <w:num w:numId="21">
    <w:abstractNumId w:val="18"/>
  </w:num>
  <w:num w:numId="22">
    <w:abstractNumId w:val="14"/>
  </w:num>
  <w:num w:numId="23">
    <w:abstractNumId w:val="11"/>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074CF"/>
    <w:rsid w:val="00050A7A"/>
    <w:rsid w:val="00055CE1"/>
    <w:rsid w:val="000658AD"/>
    <w:rsid w:val="000772D4"/>
    <w:rsid w:val="000B74D8"/>
    <w:rsid w:val="000D23EB"/>
    <w:rsid w:val="000E4FA1"/>
    <w:rsid w:val="00105AAE"/>
    <w:rsid w:val="00120E79"/>
    <w:rsid w:val="00185C66"/>
    <w:rsid w:val="00194CFF"/>
    <w:rsid w:val="001E107A"/>
    <w:rsid w:val="00207ACD"/>
    <w:rsid w:val="00217B5F"/>
    <w:rsid w:val="00227D3F"/>
    <w:rsid w:val="00234DAE"/>
    <w:rsid w:val="002C7F3A"/>
    <w:rsid w:val="002D19C7"/>
    <w:rsid w:val="002D1E37"/>
    <w:rsid w:val="0032041B"/>
    <w:rsid w:val="00332D2C"/>
    <w:rsid w:val="00346091"/>
    <w:rsid w:val="00357D92"/>
    <w:rsid w:val="00366E6A"/>
    <w:rsid w:val="003911AF"/>
    <w:rsid w:val="0039279D"/>
    <w:rsid w:val="003C737F"/>
    <w:rsid w:val="003E0708"/>
    <w:rsid w:val="004A4D29"/>
    <w:rsid w:val="00522AEB"/>
    <w:rsid w:val="0053403D"/>
    <w:rsid w:val="005A3FBA"/>
    <w:rsid w:val="00685418"/>
    <w:rsid w:val="00693466"/>
    <w:rsid w:val="00717FC1"/>
    <w:rsid w:val="007B6576"/>
    <w:rsid w:val="0087388E"/>
    <w:rsid w:val="008A17BD"/>
    <w:rsid w:val="008A6DD6"/>
    <w:rsid w:val="008B6ED1"/>
    <w:rsid w:val="008D0D80"/>
    <w:rsid w:val="008D32A6"/>
    <w:rsid w:val="0092040F"/>
    <w:rsid w:val="00941AA3"/>
    <w:rsid w:val="00946E4C"/>
    <w:rsid w:val="00964076"/>
    <w:rsid w:val="009B0646"/>
    <w:rsid w:val="00AA3BF3"/>
    <w:rsid w:val="00AE6C64"/>
    <w:rsid w:val="00BB79B6"/>
    <w:rsid w:val="00BD3AEE"/>
    <w:rsid w:val="00BE2E95"/>
    <w:rsid w:val="00BE7882"/>
    <w:rsid w:val="00C06D1A"/>
    <w:rsid w:val="00C46714"/>
    <w:rsid w:val="00C70499"/>
    <w:rsid w:val="00CB7E8C"/>
    <w:rsid w:val="00D10A48"/>
    <w:rsid w:val="00DA51D1"/>
    <w:rsid w:val="00DC4130"/>
    <w:rsid w:val="00E250AB"/>
    <w:rsid w:val="00E803C4"/>
    <w:rsid w:val="00F04F97"/>
    <w:rsid w:val="00F73E2D"/>
    <w:rsid w:val="00F92ABF"/>
    <w:rsid w:val="00FA095B"/>
    <w:rsid w:val="00FC6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207A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rrafodelista">
    <w:name w:val="List Paragraph"/>
    <w:basedOn w:val="Normal"/>
    <w:uiPriority w:val="34"/>
    <w:qFormat/>
    <w:rsid w:val="00207AC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mbria" w:eastAsia="Cambria" w:hAnsi="Cambria"/>
      <w:bdr w:val="none" w:sz="0" w:space="0" w:color="auto"/>
    </w:rPr>
  </w:style>
  <w:style w:type="paragraph" w:styleId="Textodeglobo">
    <w:name w:val="Balloon Text"/>
    <w:basedOn w:val="Normal"/>
    <w:link w:val="TextodegloboCar"/>
    <w:uiPriority w:val="99"/>
    <w:semiHidden/>
    <w:unhideWhenUsed/>
    <w:rsid w:val="00C70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4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1261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Omar  Orozco Torres</dc:creator>
  <cp:lastModifiedBy>Leonardo Omar Orozco Torres</cp:lastModifiedBy>
  <cp:revision>4</cp:revision>
  <cp:lastPrinted>2020-02-10T18:27:00Z</cp:lastPrinted>
  <dcterms:created xsi:type="dcterms:W3CDTF">2020-02-11T16:18:00Z</dcterms:created>
  <dcterms:modified xsi:type="dcterms:W3CDTF">2020-02-11T16:50:00Z</dcterms:modified>
</cp:coreProperties>
</file>