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EF6AE6" w:rsidRDefault="006E20DD" w:rsidP="004633EA">
      <w:pPr>
        <w:pStyle w:val="NormalWeb"/>
        <w:numPr>
          <w:ilvl w:val="0"/>
          <w:numId w:val="26"/>
        </w:numPr>
        <w:jc w:val="both"/>
        <w:rPr>
          <w:rFonts w:ascii="Arial" w:hAnsi="Arial" w:cs="Arial"/>
          <w:b/>
          <w:lang w:val="es-MX"/>
        </w:rPr>
      </w:pPr>
      <w:r w:rsidRPr="000C5BA4">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0C5BA4">
        <w:rPr>
          <w:rFonts w:ascii="Arial" w:hAnsi="Arial" w:cs="Arial"/>
          <w:sz w:val="22"/>
          <w:szCs w:val="22"/>
          <w:lang w:val="es-MX"/>
        </w:rPr>
        <w:t>l</w:t>
      </w:r>
      <w:r w:rsidR="0031347D">
        <w:rPr>
          <w:rFonts w:ascii="Arial" w:hAnsi="Arial" w:cs="Arial"/>
          <w:sz w:val="22"/>
          <w:szCs w:val="22"/>
          <w:lang w:val="es-MX"/>
        </w:rPr>
        <w:t xml:space="preserve">a presentación editorial: </w:t>
      </w:r>
      <w:r w:rsidRPr="000C5BA4">
        <w:rPr>
          <w:rFonts w:ascii="Arial" w:hAnsi="Arial" w:cs="Arial"/>
          <w:sz w:val="22"/>
          <w:szCs w:val="22"/>
          <w:lang w:val="es-MX"/>
        </w:rPr>
        <w:t xml:space="preserve"> </w:t>
      </w:r>
      <w:r w:rsidR="00EF6AE6" w:rsidRPr="009D5156">
        <w:rPr>
          <w:rFonts w:ascii="Arial" w:hAnsi="Arial" w:cs="Arial"/>
          <w:b/>
          <w:lang w:val="es-MX"/>
        </w:rPr>
        <w:t>CONVERSATORIO REVISTA CONTEMPORÁNEA, TITULADO “</w:t>
      </w:r>
      <w:r w:rsidR="00EF6AE6" w:rsidRPr="009D5156">
        <w:rPr>
          <w:rFonts w:ascii="Arial" w:hAnsi="Arial" w:cs="Arial"/>
          <w:b/>
          <w:i/>
          <w:lang w:val="es-MX"/>
        </w:rPr>
        <w:t>1919: ENCUENTRO DE REVOLUCIONES. A CIEN AÑOS DE LA FUNDACIÓN DEL PARTIDO COMUNISTA MEXICANO”.</w:t>
      </w:r>
    </w:p>
    <w:p w:rsidR="006E20DD" w:rsidRPr="000C5BA4" w:rsidRDefault="006E20DD" w:rsidP="006E20DD">
      <w:pPr>
        <w:pStyle w:val="NormalWeb"/>
        <w:numPr>
          <w:ilvl w:val="0"/>
          <w:numId w:val="26"/>
        </w:numPr>
        <w:jc w:val="both"/>
        <w:rPr>
          <w:rFonts w:ascii="Arial" w:hAnsi="Arial" w:cs="Arial"/>
          <w:sz w:val="22"/>
          <w:szCs w:val="22"/>
          <w:lang w:val="es-MX"/>
        </w:rPr>
      </w:pPr>
      <w:r w:rsidRPr="00EF6AE6">
        <w:rPr>
          <w:rFonts w:ascii="Arial" w:hAnsi="Arial" w:cs="Arial"/>
          <w:lang w:val="es-MX"/>
        </w:rPr>
        <w:t>Envío de información relacionada</w:t>
      </w:r>
      <w:r w:rsidRPr="000C5BA4">
        <w:rPr>
          <w:rFonts w:ascii="Arial" w:hAnsi="Arial" w:cs="Arial"/>
          <w:sz w:val="22"/>
          <w:szCs w:val="22"/>
          <w:lang w:val="es-MX"/>
        </w:rPr>
        <w:t xml:space="preserve">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AC29B5">
        <w:rPr>
          <w:rFonts w:ascii="Arial" w:hAnsi="Arial" w:cs="Arial"/>
          <w:sz w:val="22"/>
          <w:szCs w:val="22"/>
          <w:lang w:val="es-MX"/>
        </w:rPr>
        <w:t>l</w:t>
      </w:r>
      <w:r w:rsidR="0031347D">
        <w:rPr>
          <w:rFonts w:ascii="Arial" w:hAnsi="Arial" w:cs="Arial"/>
          <w:sz w:val="22"/>
          <w:szCs w:val="22"/>
          <w:lang w:val="es-MX"/>
        </w:rPr>
        <w:t>a presentación editorial</w:t>
      </w:r>
      <w:r w:rsidR="0095199B">
        <w:rPr>
          <w:rFonts w:ascii="Arial" w:hAnsi="Arial" w:cs="Arial"/>
          <w:sz w:val="22"/>
          <w:szCs w:val="22"/>
          <w:lang w:val="es-MX"/>
        </w:rPr>
        <w:t xml:space="preserve"> </w:t>
      </w:r>
      <w:r w:rsidR="0095199B" w:rsidRPr="0095199B">
        <w:rPr>
          <w:rFonts w:ascii="Arial" w:hAnsi="Arial" w:cs="Arial"/>
          <w:b/>
          <w:sz w:val="22"/>
          <w:szCs w:val="22"/>
          <w:lang w:val="es-MX"/>
        </w:rPr>
        <w:t>“</w:t>
      </w:r>
      <w:r w:rsidR="00EF6AE6">
        <w:rPr>
          <w:rFonts w:ascii="Arial" w:hAnsi="Arial" w:cs="Arial"/>
          <w:b/>
          <w:sz w:val="22"/>
          <w:szCs w:val="22"/>
          <w:lang w:val="es-MX"/>
        </w:rPr>
        <w:t>CONVERSATORIO REVISTA CON-TEMPORÁNEA, TITULADO 1919: ENCUENTRO DE REVOLUCIONES. A CIEN AÑOS DE LA FUNDACIÓN DEL PARTIDO COMUNISTA MEXICANO</w:t>
      </w:r>
      <w:r w:rsidR="0095199B" w:rsidRPr="0095199B">
        <w:rPr>
          <w:rFonts w:ascii="Arial" w:hAnsi="Arial" w:cs="Arial"/>
          <w:b/>
          <w:sz w:val="22"/>
          <w:szCs w:val="22"/>
          <w:lang w:val="es-MX"/>
        </w:rPr>
        <w:t>”</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lastRenderedPageBreak/>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821C5" w:rsidRPr="009D5156" w:rsidRDefault="000C5BA4" w:rsidP="009D5156">
      <w:pPr>
        <w:pStyle w:val="NormalWeb"/>
        <w:spacing w:before="0" w:beforeAutospacing="0" w:after="0" w:afterAutospacing="0"/>
        <w:jc w:val="right"/>
        <w:rPr>
          <w:rFonts w:ascii="Arial" w:hAnsi="Arial" w:cs="Arial"/>
          <w:sz w:val="22"/>
          <w:szCs w:val="22"/>
        </w:rPr>
      </w:pPr>
      <w:bookmarkStart w:id="0" w:name="_GoBack"/>
      <w:bookmarkEnd w:id="0"/>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9D5156">
        <w:rPr>
          <w:rFonts w:ascii="Arial" w:hAnsi="Arial" w:cs="Arial"/>
          <w:sz w:val="22"/>
          <w:szCs w:val="22"/>
        </w:rPr>
        <w:t>16/12/2019</w:t>
      </w:r>
    </w:p>
    <w:sectPr w:rsidR="006821C5" w:rsidRPr="009D5156"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B37" w:rsidRDefault="006F4B37">
      <w:pPr>
        <w:spacing w:after="0"/>
      </w:pPr>
      <w:r>
        <w:separator/>
      </w:r>
    </w:p>
  </w:endnote>
  <w:endnote w:type="continuationSeparator" w:id="0">
    <w:p w:rsidR="006F4B37" w:rsidRDefault="006F4B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6F4B37"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B37" w:rsidRDefault="006F4B37">
      <w:pPr>
        <w:spacing w:after="0"/>
      </w:pPr>
      <w:r>
        <w:separator/>
      </w:r>
    </w:p>
  </w:footnote>
  <w:footnote w:type="continuationSeparator" w:id="0">
    <w:p w:rsidR="006F4B37" w:rsidRDefault="006F4B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F4B3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6F4B37"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F4B3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2699"/>
    <w:rsid w:val="00014BDA"/>
    <w:rsid w:val="00070A08"/>
    <w:rsid w:val="000938E7"/>
    <w:rsid w:val="000A6C79"/>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C12C3"/>
    <w:rsid w:val="004C5565"/>
    <w:rsid w:val="00537BA8"/>
    <w:rsid w:val="005C76BF"/>
    <w:rsid w:val="00636255"/>
    <w:rsid w:val="00645262"/>
    <w:rsid w:val="0067240E"/>
    <w:rsid w:val="006821C5"/>
    <w:rsid w:val="00687E2A"/>
    <w:rsid w:val="006B584B"/>
    <w:rsid w:val="006C05E3"/>
    <w:rsid w:val="006C4721"/>
    <w:rsid w:val="006E20DD"/>
    <w:rsid w:val="006F4B37"/>
    <w:rsid w:val="006F5C1C"/>
    <w:rsid w:val="007036E7"/>
    <w:rsid w:val="00724FE5"/>
    <w:rsid w:val="00726A8E"/>
    <w:rsid w:val="007368F1"/>
    <w:rsid w:val="00751302"/>
    <w:rsid w:val="00757B1D"/>
    <w:rsid w:val="00767D7F"/>
    <w:rsid w:val="00772327"/>
    <w:rsid w:val="00786B44"/>
    <w:rsid w:val="0079377C"/>
    <w:rsid w:val="007A0D2D"/>
    <w:rsid w:val="007B357C"/>
    <w:rsid w:val="007D716E"/>
    <w:rsid w:val="0084489C"/>
    <w:rsid w:val="00881BA0"/>
    <w:rsid w:val="00892492"/>
    <w:rsid w:val="0089530D"/>
    <w:rsid w:val="008C2584"/>
    <w:rsid w:val="008E103B"/>
    <w:rsid w:val="00914C25"/>
    <w:rsid w:val="00922962"/>
    <w:rsid w:val="0093768C"/>
    <w:rsid w:val="00943C4A"/>
    <w:rsid w:val="0095199B"/>
    <w:rsid w:val="00951A49"/>
    <w:rsid w:val="009771CB"/>
    <w:rsid w:val="009840DE"/>
    <w:rsid w:val="009C191D"/>
    <w:rsid w:val="009D2316"/>
    <w:rsid w:val="009D515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75EAE"/>
    <w:rsid w:val="00EA23C9"/>
    <w:rsid w:val="00EE637E"/>
    <w:rsid w:val="00EE7A44"/>
    <w:rsid w:val="00EF6AE6"/>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4A30E8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2019-12-16T17:00:00Z</dcterms:created>
  <dcterms:modified xsi:type="dcterms:W3CDTF">2019-12-16T17:00:00Z</dcterms:modified>
</cp:coreProperties>
</file>