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87" w:rsidRPr="00D532DE" w:rsidRDefault="00237987" w:rsidP="00237987">
      <w:pPr>
        <w:pStyle w:val="Sinespaciado"/>
        <w:jc w:val="right"/>
        <w:rPr>
          <w:rFonts w:ascii="Arial" w:hAnsi="Arial" w:cs="Arial"/>
          <w:b/>
          <w:sz w:val="20"/>
          <w:szCs w:val="20"/>
        </w:rPr>
      </w:pPr>
      <w:r w:rsidRPr="00D532DE">
        <w:rPr>
          <w:rFonts w:ascii="Arial" w:hAnsi="Arial" w:cs="Arial"/>
          <w:b/>
          <w:sz w:val="20"/>
          <w:szCs w:val="20"/>
        </w:rPr>
        <w:t>MUSEO NACIONAL DE HISTORIA</w:t>
      </w:r>
    </w:p>
    <w:p w:rsidR="00537BA8" w:rsidRPr="00D532DE" w:rsidRDefault="00537BA8" w:rsidP="006F5C1C">
      <w:pPr>
        <w:spacing w:after="0"/>
        <w:jc w:val="both"/>
        <w:rPr>
          <w:rFonts w:ascii="Arial" w:hAnsi="Arial" w:cs="Arial"/>
          <w:sz w:val="22"/>
          <w:szCs w:val="22"/>
          <w:lang w:val="es-MX"/>
        </w:rPr>
      </w:pPr>
    </w:p>
    <w:p w:rsidR="004C5565" w:rsidRPr="00D532DE" w:rsidRDefault="004C5565" w:rsidP="006F5C1C">
      <w:pPr>
        <w:spacing w:after="0"/>
        <w:ind w:left="278"/>
        <w:jc w:val="center"/>
        <w:rPr>
          <w:rFonts w:ascii="Arial" w:hAnsi="Arial" w:cs="Arial"/>
          <w:b/>
          <w:sz w:val="22"/>
          <w:szCs w:val="22"/>
          <w:lang w:val="es-MX"/>
        </w:rPr>
      </w:pPr>
      <w:r w:rsidRPr="00D532DE">
        <w:rPr>
          <w:rFonts w:ascii="Arial" w:hAnsi="Arial" w:cs="Arial"/>
          <w:b/>
          <w:sz w:val="22"/>
          <w:szCs w:val="22"/>
          <w:lang w:val="es-MX"/>
        </w:rPr>
        <w:t>AVISO DE PRIVACIDAD INTEGRAL</w:t>
      </w:r>
    </w:p>
    <w:p w:rsidR="004C5565" w:rsidRPr="00D532DE" w:rsidRDefault="004C5565" w:rsidP="006F5C1C">
      <w:pPr>
        <w:spacing w:after="0"/>
        <w:ind w:left="278"/>
        <w:jc w:val="both"/>
        <w:rPr>
          <w:rFonts w:ascii="Arial" w:hAnsi="Arial" w:cs="Arial"/>
          <w:sz w:val="22"/>
          <w:szCs w:val="22"/>
          <w:lang w:val="es-MX"/>
        </w:rPr>
      </w:pPr>
    </w:p>
    <w:p w:rsidR="00D532DE" w:rsidRPr="006821C5" w:rsidRDefault="00D532DE" w:rsidP="00D532DE">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6821C5">
        <w:rPr>
          <w:rFonts w:ascii="Arial" w:hAnsi="Arial" w:cs="Arial"/>
          <w:sz w:val="22"/>
          <w:szCs w:val="22"/>
          <w:lang w:val="es-MX"/>
        </w:rPr>
        <w:t>.</w:t>
      </w:r>
    </w:p>
    <w:p w:rsidR="006F5C1C" w:rsidRPr="00D532DE" w:rsidRDefault="006F5C1C" w:rsidP="006F5C1C">
      <w:pPr>
        <w:pStyle w:val="NormalWeb"/>
        <w:jc w:val="both"/>
        <w:rPr>
          <w:rFonts w:ascii="Arial" w:eastAsia="Times New Roman" w:hAnsi="Arial" w:cs="Arial"/>
          <w:sz w:val="22"/>
          <w:szCs w:val="22"/>
          <w:lang w:val="es-MX"/>
        </w:rPr>
      </w:pPr>
      <w:r w:rsidRPr="00D532DE">
        <w:rPr>
          <w:rFonts w:ascii="Arial" w:hAnsi="Arial" w:cs="Arial"/>
          <w:b/>
          <w:bCs/>
          <w:sz w:val="22"/>
          <w:szCs w:val="22"/>
          <w:lang w:val="es-MX"/>
        </w:rPr>
        <w:t>¿Qué datos personales solicitamos y para qué fines?</w:t>
      </w:r>
    </w:p>
    <w:p w:rsidR="006F5C1C" w:rsidRDefault="006F5C1C" w:rsidP="006F5C1C">
      <w:pPr>
        <w:pStyle w:val="NormalWeb"/>
        <w:jc w:val="both"/>
        <w:rPr>
          <w:rFonts w:ascii="Arial" w:hAnsi="Arial" w:cs="Arial"/>
          <w:sz w:val="22"/>
          <w:szCs w:val="22"/>
          <w:lang w:val="es-MX"/>
        </w:rPr>
      </w:pPr>
      <w:r w:rsidRPr="00D532DE">
        <w:rPr>
          <w:rFonts w:ascii="Arial" w:hAnsi="Arial" w:cs="Arial"/>
          <w:sz w:val="22"/>
          <w:szCs w:val="22"/>
          <w:lang w:val="es-MX"/>
        </w:rPr>
        <w:t xml:space="preserve">Los datos personales que solicitamos los utilizaremos para las siguientes finalidades: </w:t>
      </w:r>
    </w:p>
    <w:p w:rsidR="00D532DE" w:rsidRPr="00D532DE" w:rsidRDefault="00D532DE" w:rsidP="00D532DE">
      <w:pPr>
        <w:pStyle w:val="NormalWeb"/>
        <w:numPr>
          <w:ilvl w:val="0"/>
          <w:numId w:val="16"/>
        </w:numPr>
        <w:jc w:val="both"/>
        <w:rPr>
          <w:rFonts w:ascii="Arial" w:hAnsi="Arial" w:cs="Arial"/>
          <w:b/>
          <w:sz w:val="22"/>
          <w:szCs w:val="22"/>
          <w:lang w:val="es-MX"/>
        </w:rPr>
      </w:pPr>
      <w:r w:rsidRPr="00D532DE">
        <w:rPr>
          <w:rFonts w:ascii="Arial" w:hAnsi="Arial" w:cs="Arial"/>
          <w:b/>
          <w:sz w:val="22"/>
          <w:szCs w:val="22"/>
          <w:lang w:val="es-MX"/>
        </w:rPr>
        <w:t>Organizar, sistematizar, operar y proteger la Cédula de identificación del personal del Museo Nacional de Historia</w:t>
      </w:r>
    </w:p>
    <w:p w:rsidR="00D532DE" w:rsidRPr="00D532DE" w:rsidRDefault="00D532DE" w:rsidP="00D532DE">
      <w:pPr>
        <w:pStyle w:val="NormalWeb"/>
        <w:numPr>
          <w:ilvl w:val="0"/>
          <w:numId w:val="16"/>
        </w:numPr>
        <w:jc w:val="both"/>
        <w:rPr>
          <w:rFonts w:ascii="Arial" w:hAnsi="Arial" w:cs="Arial"/>
          <w:b/>
          <w:sz w:val="22"/>
          <w:szCs w:val="22"/>
          <w:lang w:val="es-MX"/>
        </w:rPr>
      </w:pPr>
      <w:r w:rsidRPr="00D532DE">
        <w:rPr>
          <w:rFonts w:ascii="Arial" w:hAnsi="Arial" w:cs="Arial"/>
          <w:b/>
          <w:sz w:val="22"/>
          <w:szCs w:val="22"/>
          <w:lang w:val="es-MX"/>
        </w:rPr>
        <w:t>Identificar a un trabajador del Museo Nacional de Historia</w:t>
      </w:r>
    </w:p>
    <w:p w:rsidR="00D532DE" w:rsidRPr="00D532DE" w:rsidRDefault="00D532DE" w:rsidP="00D532DE">
      <w:pPr>
        <w:pStyle w:val="NormalWeb"/>
        <w:numPr>
          <w:ilvl w:val="0"/>
          <w:numId w:val="16"/>
        </w:numPr>
        <w:jc w:val="both"/>
        <w:rPr>
          <w:rFonts w:ascii="Arial" w:hAnsi="Arial" w:cs="Arial"/>
          <w:b/>
          <w:sz w:val="22"/>
          <w:szCs w:val="22"/>
          <w:lang w:val="es-MX"/>
        </w:rPr>
      </w:pPr>
      <w:r w:rsidRPr="00D532DE">
        <w:rPr>
          <w:rFonts w:ascii="Arial" w:hAnsi="Arial" w:cs="Arial"/>
          <w:b/>
          <w:sz w:val="22"/>
          <w:szCs w:val="22"/>
          <w:lang w:val="es-MX"/>
        </w:rPr>
        <w:t>Contar con una base de datos electrónica del personal del Museo Nacional Historia y así estar en condiciones de atender alguna emergencia que pudiera sufrir.</w:t>
      </w:r>
    </w:p>
    <w:p w:rsidR="006F5C1C" w:rsidRPr="00D532DE" w:rsidRDefault="006F5C1C" w:rsidP="006F5C1C">
      <w:pPr>
        <w:pStyle w:val="NormalWeb"/>
        <w:jc w:val="both"/>
        <w:rPr>
          <w:rFonts w:ascii="Arial" w:hAnsi="Arial" w:cs="Arial"/>
          <w:sz w:val="22"/>
          <w:szCs w:val="22"/>
          <w:lang w:val="es-MX"/>
        </w:rPr>
      </w:pPr>
      <w:r w:rsidRPr="00D532DE">
        <w:rPr>
          <w:rFonts w:ascii="Arial" w:hAnsi="Arial" w:cs="Arial"/>
          <w:sz w:val="22"/>
          <w:szCs w:val="22"/>
          <w:lang w:val="es-MX"/>
        </w:rPr>
        <w:t xml:space="preserve">Si no desea que sus datos personales se utilicen para </w:t>
      </w:r>
      <w:r w:rsidR="00D532DE">
        <w:rPr>
          <w:rFonts w:ascii="Arial" w:hAnsi="Arial" w:cs="Arial"/>
          <w:sz w:val="22"/>
          <w:szCs w:val="22"/>
          <w:lang w:val="es-MX"/>
        </w:rPr>
        <w:t xml:space="preserve">alguna de </w:t>
      </w:r>
      <w:r w:rsidRPr="00D532DE">
        <w:rPr>
          <w:rFonts w:ascii="Arial" w:hAnsi="Arial" w:cs="Arial"/>
          <w:sz w:val="22"/>
          <w:szCs w:val="22"/>
          <w:lang w:val="es-MX"/>
        </w:rPr>
        <w:t xml:space="preserve">las finalidades </w:t>
      </w:r>
      <w:r w:rsidR="00D532DE">
        <w:rPr>
          <w:rFonts w:ascii="Arial" w:hAnsi="Arial" w:cs="Arial"/>
          <w:sz w:val="22"/>
          <w:szCs w:val="22"/>
          <w:lang w:val="es-MX"/>
        </w:rPr>
        <w:t>anteriormente descritas</w:t>
      </w:r>
      <w:r w:rsidRPr="00D532DE">
        <w:rPr>
          <w:rFonts w:ascii="Arial" w:hAnsi="Arial" w:cs="Arial"/>
          <w:sz w:val="22"/>
          <w:szCs w:val="22"/>
          <w:lang w:val="es-MX"/>
        </w:rPr>
        <w:t xml:space="preserve">, podrá manifestarlo a continuación: </w:t>
      </w:r>
    </w:p>
    <w:p w:rsidR="006F5C1C" w:rsidRPr="00D532DE" w:rsidRDefault="006F5C1C" w:rsidP="006F5C1C">
      <w:pPr>
        <w:pStyle w:val="NormalWeb"/>
        <w:jc w:val="both"/>
        <w:rPr>
          <w:rFonts w:ascii="Arial" w:hAnsi="Arial" w:cs="Arial"/>
          <w:sz w:val="22"/>
          <w:szCs w:val="22"/>
          <w:lang w:val="es-MX"/>
        </w:rPr>
      </w:pPr>
      <w:r w:rsidRPr="00D532DE">
        <w:rPr>
          <w:rFonts w:ascii="Arial" w:hAnsi="Arial" w:cs="Arial"/>
          <w:b/>
          <w:sz w:val="22"/>
          <w:szCs w:val="22"/>
          <w:lang w:val="es-MX"/>
        </w:rPr>
        <w:t>No consiento</w:t>
      </w:r>
      <w:r w:rsidRPr="00D532DE">
        <w:rPr>
          <w:rFonts w:ascii="Arial" w:hAnsi="Arial" w:cs="Arial"/>
          <w:sz w:val="22"/>
          <w:szCs w:val="22"/>
          <w:lang w:val="es-MX"/>
        </w:rPr>
        <w:t xml:space="preserve"> que mis datos personales se utilicen para los siguientes fines: </w:t>
      </w:r>
    </w:p>
    <w:p w:rsidR="00DF191B" w:rsidRPr="00D532DE" w:rsidRDefault="00DF191B" w:rsidP="005A0FF2">
      <w:pPr>
        <w:numPr>
          <w:ilvl w:val="0"/>
          <w:numId w:val="12"/>
        </w:numPr>
        <w:spacing w:before="100" w:beforeAutospacing="1" w:after="100" w:afterAutospacing="1"/>
        <w:ind w:left="714" w:hanging="357"/>
        <w:contextualSpacing/>
        <w:jc w:val="both"/>
        <w:rPr>
          <w:rFonts w:ascii="Arial" w:eastAsiaTheme="minorEastAsia" w:hAnsi="Arial" w:cs="Arial"/>
          <w:b/>
          <w:sz w:val="22"/>
          <w:szCs w:val="22"/>
          <w:lang w:val="es-MX"/>
        </w:rPr>
      </w:pPr>
      <w:r w:rsidRPr="00D532DE">
        <w:rPr>
          <w:rFonts w:ascii="Arial" w:eastAsiaTheme="minorEastAsia" w:hAnsi="Arial" w:cs="Arial"/>
          <w:b/>
          <w:sz w:val="22"/>
          <w:szCs w:val="22"/>
          <w:lang w:val="es-MX"/>
        </w:rPr>
        <w:t xml:space="preserve">Organizar, sistematizar, operar y proteger la Cédula de identificación del personal del Museo Nacional de Historia. </w:t>
      </w:r>
    </w:p>
    <w:p w:rsidR="005A0FF2" w:rsidRPr="00D532DE" w:rsidRDefault="005A0FF2" w:rsidP="005A0FF2">
      <w:pPr>
        <w:numPr>
          <w:ilvl w:val="0"/>
          <w:numId w:val="12"/>
        </w:numPr>
        <w:spacing w:before="100" w:beforeAutospacing="1" w:after="100" w:afterAutospacing="1"/>
        <w:ind w:left="714" w:hanging="357"/>
        <w:contextualSpacing/>
        <w:jc w:val="both"/>
        <w:rPr>
          <w:rFonts w:ascii="Arial" w:eastAsiaTheme="minorEastAsia" w:hAnsi="Arial" w:cs="Arial"/>
          <w:b/>
          <w:sz w:val="22"/>
          <w:szCs w:val="22"/>
          <w:lang w:val="es-MX"/>
        </w:rPr>
      </w:pPr>
      <w:r w:rsidRPr="00D532DE">
        <w:rPr>
          <w:rFonts w:ascii="Arial" w:eastAsiaTheme="minorEastAsia" w:hAnsi="Arial" w:cs="Arial"/>
          <w:b/>
          <w:sz w:val="22"/>
          <w:szCs w:val="22"/>
          <w:lang w:val="es-MX"/>
        </w:rPr>
        <w:t xml:space="preserve">Identificar a un trabajador del Museo Nacional de Historia </w:t>
      </w:r>
    </w:p>
    <w:p w:rsidR="00D532DE" w:rsidRDefault="005A0FF2" w:rsidP="00D532DE">
      <w:pPr>
        <w:numPr>
          <w:ilvl w:val="0"/>
          <w:numId w:val="12"/>
        </w:numPr>
        <w:spacing w:before="100" w:beforeAutospacing="1" w:after="100" w:afterAutospacing="1"/>
        <w:ind w:left="714" w:hanging="357"/>
        <w:contextualSpacing/>
        <w:jc w:val="both"/>
        <w:rPr>
          <w:rFonts w:ascii="Arial" w:eastAsiaTheme="minorEastAsia" w:hAnsi="Arial" w:cs="Arial"/>
          <w:b/>
          <w:sz w:val="22"/>
          <w:szCs w:val="22"/>
          <w:lang w:val="es-MX"/>
        </w:rPr>
      </w:pPr>
      <w:r w:rsidRPr="00D532DE">
        <w:rPr>
          <w:rFonts w:ascii="Arial" w:eastAsiaTheme="minorEastAsia" w:hAnsi="Arial" w:cs="Arial"/>
          <w:b/>
          <w:sz w:val="22"/>
          <w:szCs w:val="22"/>
          <w:lang w:val="es-MX"/>
        </w:rPr>
        <w:t>Contar con una base de datos electrónica del personal del Museo Nacional Historia y así estar en condiciones de atender alguna emergencia que pudiera sufrir.</w:t>
      </w:r>
    </w:p>
    <w:p w:rsidR="00D532DE" w:rsidRDefault="00D532DE" w:rsidP="00D532DE">
      <w:pPr>
        <w:spacing w:before="100" w:beforeAutospacing="1" w:after="100" w:afterAutospacing="1"/>
        <w:contextualSpacing/>
        <w:jc w:val="both"/>
        <w:rPr>
          <w:rFonts w:ascii="Arial" w:eastAsiaTheme="minorEastAsia" w:hAnsi="Arial" w:cs="Arial"/>
          <w:b/>
          <w:sz w:val="22"/>
          <w:szCs w:val="22"/>
          <w:lang w:val="es-MX"/>
        </w:rPr>
      </w:pPr>
    </w:p>
    <w:p w:rsidR="00D532DE" w:rsidRPr="00D532DE" w:rsidRDefault="00D532DE" w:rsidP="00D532DE">
      <w:pPr>
        <w:spacing w:before="100" w:beforeAutospacing="1" w:after="100" w:afterAutospacing="1"/>
        <w:contextualSpacing/>
        <w:jc w:val="both"/>
        <w:rPr>
          <w:rFonts w:ascii="Arial" w:eastAsiaTheme="minorEastAsia" w:hAnsi="Arial" w:cs="Arial"/>
          <w:b/>
          <w:sz w:val="22"/>
          <w:szCs w:val="22"/>
          <w:lang w:val="es-MX"/>
        </w:rPr>
      </w:pPr>
      <w:r w:rsidRPr="00D532DE">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6F5C1C" w:rsidRPr="00D532DE" w:rsidRDefault="006F5C1C" w:rsidP="006F5C1C">
      <w:pPr>
        <w:pStyle w:val="NormalWeb"/>
        <w:jc w:val="both"/>
        <w:rPr>
          <w:rFonts w:ascii="Arial" w:hAnsi="Arial" w:cs="Arial"/>
          <w:sz w:val="22"/>
          <w:szCs w:val="22"/>
          <w:lang w:val="es-MX"/>
        </w:rPr>
      </w:pPr>
      <w:r w:rsidRPr="00D532DE">
        <w:rPr>
          <w:rFonts w:ascii="Arial" w:hAnsi="Arial" w:cs="Arial"/>
          <w:sz w:val="22"/>
          <w:szCs w:val="22"/>
          <w:lang w:val="es-MX"/>
        </w:rPr>
        <w:t xml:space="preserve">Para llevar a cabo las finalidades descritas en el presente aviso de privacidad, se solicitarán los siguientes datos personales: </w:t>
      </w:r>
    </w:p>
    <w:p w:rsidR="006F5C1C" w:rsidRPr="00D532DE" w:rsidRDefault="006F5C1C" w:rsidP="006F5C1C">
      <w:pPr>
        <w:numPr>
          <w:ilvl w:val="0"/>
          <w:numId w:val="14"/>
        </w:numPr>
        <w:spacing w:before="100" w:beforeAutospacing="1" w:after="100" w:afterAutospacing="1"/>
        <w:jc w:val="both"/>
        <w:rPr>
          <w:rFonts w:ascii="Arial" w:eastAsia="Times New Roman" w:hAnsi="Arial" w:cs="Arial"/>
          <w:b/>
          <w:sz w:val="22"/>
          <w:szCs w:val="22"/>
          <w:lang w:val="es-MX"/>
        </w:rPr>
      </w:pPr>
      <w:r w:rsidRPr="00D532DE">
        <w:rPr>
          <w:rFonts w:ascii="Arial" w:eastAsia="Times New Roman" w:hAnsi="Arial" w:cs="Arial"/>
          <w:b/>
          <w:sz w:val="22"/>
          <w:szCs w:val="22"/>
          <w:lang w:val="es-MX"/>
        </w:rPr>
        <w:t>Datos de identificación</w:t>
      </w:r>
      <w:r w:rsidR="00E462CD" w:rsidRPr="00D532DE">
        <w:rPr>
          <w:rFonts w:ascii="Arial" w:eastAsia="Times New Roman" w:hAnsi="Arial" w:cs="Arial"/>
          <w:b/>
          <w:sz w:val="22"/>
          <w:szCs w:val="22"/>
          <w:lang w:val="es-MX"/>
        </w:rPr>
        <w:t xml:space="preserve"> del personal del Museo Nacional de Historia</w:t>
      </w:r>
    </w:p>
    <w:p w:rsidR="006F5C1C" w:rsidRPr="00D532DE" w:rsidRDefault="006F5C1C" w:rsidP="006F5C1C">
      <w:pPr>
        <w:numPr>
          <w:ilvl w:val="0"/>
          <w:numId w:val="14"/>
        </w:numPr>
        <w:spacing w:before="100" w:beforeAutospacing="1" w:after="100" w:afterAutospacing="1"/>
        <w:jc w:val="both"/>
        <w:rPr>
          <w:rFonts w:ascii="Arial" w:eastAsia="Times New Roman" w:hAnsi="Arial" w:cs="Arial"/>
          <w:b/>
          <w:sz w:val="22"/>
          <w:szCs w:val="22"/>
          <w:lang w:val="es-MX"/>
        </w:rPr>
      </w:pPr>
      <w:r w:rsidRPr="00D532DE">
        <w:rPr>
          <w:rFonts w:ascii="Arial" w:eastAsia="Times New Roman" w:hAnsi="Arial" w:cs="Arial"/>
          <w:b/>
          <w:sz w:val="22"/>
          <w:szCs w:val="22"/>
          <w:lang w:val="es-MX"/>
        </w:rPr>
        <w:t>Datos de contacto</w:t>
      </w:r>
      <w:r w:rsidR="00E462CD" w:rsidRPr="00D532DE">
        <w:rPr>
          <w:rFonts w:ascii="Arial" w:eastAsia="Times New Roman" w:hAnsi="Arial" w:cs="Arial"/>
          <w:b/>
          <w:sz w:val="22"/>
          <w:szCs w:val="22"/>
          <w:lang w:val="es-MX"/>
        </w:rPr>
        <w:t xml:space="preserve"> del trabajador del Museo Nacional de Historia </w:t>
      </w:r>
    </w:p>
    <w:p w:rsidR="00EF792F" w:rsidRPr="00D532DE" w:rsidRDefault="00EF792F" w:rsidP="00EF792F">
      <w:pPr>
        <w:pStyle w:val="NormalWeb"/>
        <w:jc w:val="both"/>
        <w:rPr>
          <w:rFonts w:ascii="Arial" w:hAnsi="Arial" w:cs="Arial"/>
          <w:sz w:val="22"/>
          <w:szCs w:val="22"/>
          <w:lang w:val="es-MX"/>
        </w:rPr>
      </w:pPr>
      <w:r w:rsidRPr="00D532DE">
        <w:rPr>
          <w:rFonts w:ascii="Arial" w:hAnsi="Arial" w:cs="Arial"/>
          <w:sz w:val="22"/>
          <w:szCs w:val="22"/>
          <w:lang w:val="es-MX"/>
        </w:rPr>
        <w:t xml:space="preserve">Además de los datos personales mencionados anteriormente, para las finalidades informadas en el presente aviso de privacidad, </w:t>
      </w:r>
      <w:r w:rsidRPr="00D532DE">
        <w:rPr>
          <w:rFonts w:ascii="Arial" w:hAnsi="Arial" w:cs="Arial"/>
          <w:b/>
          <w:sz w:val="22"/>
          <w:szCs w:val="22"/>
          <w:lang w:val="es-MX"/>
        </w:rPr>
        <w:t>utilizaremos los siguientes datos personales considerados como sensibles</w:t>
      </w:r>
      <w:r w:rsidRPr="00D532DE">
        <w:rPr>
          <w:rFonts w:ascii="Arial" w:hAnsi="Arial" w:cs="Arial"/>
          <w:sz w:val="22"/>
          <w:szCs w:val="22"/>
          <w:lang w:val="es-MX"/>
        </w:rPr>
        <w:t xml:space="preserve">, que requieren de especial protección: </w:t>
      </w:r>
    </w:p>
    <w:p w:rsidR="00EF792F" w:rsidRPr="00D532DE" w:rsidRDefault="00EF792F" w:rsidP="00EF792F">
      <w:pPr>
        <w:numPr>
          <w:ilvl w:val="0"/>
          <w:numId w:val="15"/>
        </w:numPr>
        <w:spacing w:before="100" w:beforeAutospacing="1" w:after="100" w:afterAutospacing="1"/>
        <w:jc w:val="both"/>
        <w:rPr>
          <w:rFonts w:ascii="Arial" w:eastAsia="Times New Roman" w:hAnsi="Arial" w:cs="Arial"/>
          <w:b/>
          <w:sz w:val="22"/>
          <w:szCs w:val="22"/>
        </w:rPr>
      </w:pPr>
      <w:proofErr w:type="spellStart"/>
      <w:r w:rsidRPr="00D532DE">
        <w:rPr>
          <w:rFonts w:ascii="Arial" w:eastAsia="Times New Roman" w:hAnsi="Arial" w:cs="Arial"/>
          <w:b/>
          <w:sz w:val="22"/>
          <w:szCs w:val="22"/>
        </w:rPr>
        <w:lastRenderedPageBreak/>
        <w:t>Datos</w:t>
      </w:r>
      <w:proofErr w:type="spellEnd"/>
      <w:r w:rsidRPr="00D532DE">
        <w:rPr>
          <w:rFonts w:ascii="Arial" w:eastAsia="Times New Roman" w:hAnsi="Arial" w:cs="Arial"/>
          <w:b/>
          <w:sz w:val="22"/>
          <w:szCs w:val="22"/>
        </w:rPr>
        <w:t xml:space="preserve"> de </w:t>
      </w:r>
      <w:proofErr w:type="spellStart"/>
      <w:r w:rsidRPr="00D532DE">
        <w:rPr>
          <w:rFonts w:ascii="Arial" w:eastAsia="Times New Roman" w:hAnsi="Arial" w:cs="Arial"/>
          <w:b/>
          <w:sz w:val="22"/>
          <w:szCs w:val="22"/>
        </w:rPr>
        <w:t>salud</w:t>
      </w:r>
      <w:proofErr w:type="spellEnd"/>
    </w:p>
    <w:p w:rsidR="00EF792F" w:rsidRPr="00D532DE" w:rsidRDefault="00EF792F" w:rsidP="00EF792F">
      <w:pPr>
        <w:spacing w:before="100" w:beforeAutospacing="1" w:after="100" w:afterAutospacing="1"/>
        <w:jc w:val="both"/>
        <w:rPr>
          <w:rFonts w:ascii="Arial" w:eastAsia="Times New Roman" w:hAnsi="Arial" w:cs="Arial"/>
          <w:sz w:val="22"/>
          <w:szCs w:val="22"/>
          <w:lang w:val="es-MX"/>
        </w:rPr>
      </w:pPr>
      <w:r w:rsidRPr="00D532DE">
        <w:rPr>
          <w:rFonts w:ascii="Arial" w:eastAsia="Times New Roman" w:hAnsi="Arial" w:cs="Arial"/>
          <w:sz w:val="22"/>
          <w:szCs w:val="22"/>
          <w:lang w:val="es-MX"/>
        </w:rPr>
        <w:t xml:space="preserve">De acuerdo con lo establecido en el artículo 21 de la Ley General de Protección de Datos Personales en Posesión de Sujetos Obligados, se requiere de su </w:t>
      </w:r>
      <w:r w:rsidRPr="00D532DE">
        <w:rPr>
          <w:rFonts w:ascii="Arial" w:eastAsia="Times New Roman" w:hAnsi="Arial" w:cs="Arial"/>
          <w:b/>
          <w:sz w:val="22"/>
          <w:szCs w:val="22"/>
          <w:u w:val="single"/>
          <w:lang w:val="es-MX"/>
        </w:rPr>
        <w:t>consentimiento expreso y por escrito</w:t>
      </w:r>
      <w:r w:rsidRPr="00D532DE">
        <w:rPr>
          <w:rFonts w:ascii="Arial" w:eastAsia="Times New Roman" w:hAnsi="Arial" w:cs="Arial"/>
          <w:sz w:val="22"/>
          <w:szCs w:val="22"/>
          <w:lang w:val="es-MX"/>
        </w:rPr>
        <w:t xml:space="preserve"> para dar tratamiento a los siguientes datos </w:t>
      </w:r>
      <w:r w:rsidR="00076A2C">
        <w:rPr>
          <w:rFonts w:ascii="Arial" w:eastAsia="Times New Roman" w:hAnsi="Arial" w:cs="Arial"/>
          <w:sz w:val="22"/>
          <w:szCs w:val="22"/>
          <w:lang w:val="es-MX"/>
        </w:rPr>
        <w:t xml:space="preserve">personales </w:t>
      </w:r>
      <w:r w:rsidRPr="00D532DE">
        <w:rPr>
          <w:rFonts w:ascii="Arial" w:eastAsia="Times New Roman" w:hAnsi="Arial" w:cs="Arial"/>
          <w:sz w:val="22"/>
          <w:szCs w:val="22"/>
          <w:lang w:val="es-MX"/>
        </w:rPr>
        <w:t xml:space="preserve">sensibles: </w:t>
      </w:r>
      <w:r w:rsidRPr="00D532DE">
        <w:rPr>
          <w:rFonts w:ascii="Arial" w:eastAsia="Times New Roman" w:hAnsi="Arial" w:cs="Arial"/>
          <w:b/>
          <w:sz w:val="22"/>
          <w:szCs w:val="22"/>
          <w:lang w:val="es-MX"/>
        </w:rPr>
        <w:t>Datos de Salud.</w:t>
      </w:r>
    </w:p>
    <w:p w:rsidR="00EF792F" w:rsidRPr="00D532DE" w:rsidRDefault="00EF792F" w:rsidP="00EF792F">
      <w:pPr>
        <w:pStyle w:val="NormalWeb"/>
        <w:jc w:val="both"/>
        <w:rPr>
          <w:rFonts w:ascii="Arial" w:hAnsi="Arial" w:cs="Arial"/>
          <w:sz w:val="22"/>
          <w:szCs w:val="22"/>
          <w:lang w:val="es-MX"/>
        </w:rPr>
      </w:pPr>
      <w:r w:rsidRPr="00D532DE">
        <w:rPr>
          <w:rFonts w:ascii="Arial" w:hAnsi="Arial" w:cs="Arial"/>
          <w:b/>
          <w:sz w:val="22"/>
          <w:szCs w:val="22"/>
          <w:lang w:val="es-MX"/>
        </w:rPr>
        <w:t>Consiento</w:t>
      </w:r>
      <w:r w:rsidRPr="00D532DE">
        <w:rPr>
          <w:rFonts w:ascii="Arial" w:hAnsi="Arial" w:cs="Arial"/>
          <w:sz w:val="22"/>
          <w:szCs w:val="22"/>
          <w:lang w:val="es-MX"/>
        </w:rPr>
        <w:t xml:space="preserve"> que mis </w:t>
      </w:r>
      <w:r w:rsidRPr="00D532DE">
        <w:rPr>
          <w:rFonts w:ascii="Arial" w:hAnsi="Arial" w:cs="Arial"/>
          <w:b/>
          <w:sz w:val="22"/>
          <w:szCs w:val="22"/>
          <w:lang w:val="es-MX"/>
        </w:rPr>
        <w:t>datos personales sensibles</w:t>
      </w:r>
      <w:r w:rsidRPr="00D532DE">
        <w:rPr>
          <w:rFonts w:ascii="Arial" w:hAnsi="Arial" w:cs="Arial"/>
          <w:sz w:val="22"/>
          <w:szCs w:val="22"/>
          <w:lang w:val="es-MX"/>
        </w:rPr>
        <w:t xml:space="preserve"> se utilicen para l</w:t>
      </w:r>
      <w:r w:rsidR="00D532DE">
        <w:rPr>
          <w:rFonts w:ascii="Arial" w:hAnsi="Arial" w:cs="Arial"/>
          <w:sz w:val="22"/>
          <w:szCs w:val="22"/>
          <w:lang w:val="es-MX"/>
        </w:rPr>
        <w:t xml:space="preserve">a </w:t>
      </w:r>
      <w:r w:rsidRPr="00D532DE">
        <w:rPr>
          <w:rFonts w:ascii="Arial" w:hAnsi="Arial" w:cs="Arial"/>
          <w:sz w:val="22"/>
          <w:szCs w:val="22"/>
          <w:lang w:val="es-MX"/>
        </w:rPr>
        <w:t>siguiente fin</w:t>
      </w:r>
      <w:r w:rsidR="00076A2C">
        <w:rPr>
          <w:rFonts w:ascii="Arial" w:hAnsi="Arial" w:cs="Arial"/>
          <w:sz w:val="22"/>
          <w:szCs w:val="22"/>
          <w:lang w:val="es-MX"/>
        </w:rPr>
        <w:t>alidad</w:t>
      </w:r>
      <w:r w:rsidRPr="00D532DE">
        <w:rPr>
          <w:rFonts w:ascii="Arial" w:hAnsi="Arial" w:cs="Arial"/>
          <w:sz w:val="22"/>
          <w:szCs w:val="22"/>
          <w:lang w:val="es-MX"/>
        </w:rPr>
        <w:t>:</w:t>
      </w:r>
    </w:p>
    <w:p w:rsidR="005A0FF2" w:rsidRPr="00D532DE" w:rsidRDefault="005A0FF2" w:rsidP="005A0FF2">
      <w:pPr>
        <w:numPr>
          <w:ilvl w:val="0"/>
          <w:numId w:val="12"/>
        </w:numPr>
        <w:spacing w:before="100" w:beforeAutospacing="1" w:after="100" w:afterAutospacing="1"/>
        <w:ind w:left="714" w:hanging="357"/>
        <w:contextualSpacing/>
        <w:jc w:val="both"/>
        <w:rPr>
          <w:rFonts w:ascii="Arial" w:hAnsi="Arial" w:cs="Arial"/>
          <w:b/>
          <w:sz w:val="18"/>
          <w:lang w:val="es-MX"/>
        </w:rPr>
      </w:pPr>
      <w:r w:rsidRPr="00D532DE">
        <w:rPr>
          <w:rFonts w:ascii="Arial" w:hAnsi="Arial" w:cs="Arial"/>
          <w:b/>
          <w:sz w:val="18"/>
          <w:lang w:val="es-MX"/>
        </w:rPr>
        <w:t>Contar con una base de datos electrónica del personal del Museo Nacional Historia y así estar en condiciones de atender alguna emergencia que pudiera sufrir.</w:t>
      </w:r>
    </w:p>
    <w:p w:rsidR="00A96CD2" w:rsidRPr="00D532DE" w:rsidRDefault="00A96CD2" w:rsidP="00BC65CE">
      <w:pPr>
        <w:pStyle w:val="NormalWeb"/>
        <w:jc w:val="both"/>
        <w:rPr>
          <w:rFonts w:ascii="Arial" w:hAnsi="Arial" w:cs="Arial"/>
          <w:b/>
          <w:sz w:val="22"/>
          <w:szCs w:val="22"/>
          <w:lang w:val="es-MX"/>
        </w:rPr>
      </w:pPr>
      <w:r w:rsidRPr="00D532DE">
        <w:rPr>
          <w:rFonts w:ascii="Arial" w:hAnsi="Arial" w:cs="Arial"/>
          <w:b/>
          <w:sz w:val="22"/>
          <w:szCs w:val="22"/>
          <w:lang w:val="es-MX"/>
        </w:rPr>
        <w:t>Nombre y firma del titular:</w:t>
      </w:r>
    </w:p>
    <w:p w:rsidR="00A96CD2" w:rsidRPr="00D532DE" w:rsidRDefault="00A96CD2" w:rsidP="00A96CD2">
      <w:pPr>
        <w:pStyle w:val="NormalWeb"/>
        <w:jc w:val="both"/>
        <w:rPr>
          <w:rFonts w:ascii="Arial" w:hAnsi="Arial" w:cs="Arial"/>
          <w:sz w:val="22"/>
          <w:szCs w:val="22"/>
          <w:lang w:val="es-MX"/>
        </w:rPr>
      </w:pPr>
      <w:bookmarkStart w:id="0" w:name="_GoBack"/>
      <w:bookmarkEnd w:id="0"/>
      <w:r w:rsidRPr="00D532DE">
        <w:rPr>
          <w:rFonts w:ascii="Arial" w:hAnsi="Arial" w:cs="Arial"/>
          <w:sz w:val="22"/>
          <w:szCs w:val="22"/>
          <w:lang w:val="es-MX"/>
        </w:rPr>
        <w:t>________________________________________________________</w:t>
      </w:r>
      <w:r w:rsidR="007619AF" w:rsidRPr="00D532DE">
        <w:rPr>
          <w:rFonts w:ascii="Arial" w:hAnsi="Arial" w:cs="Arial"/>
          <w:sz w:val="22"/>
          <w:szCs w:val="22"/>
          <w:lang w:val="es-MX"/>
        </w:rPr>
        <w:t>___________________</w:t>
      </w:r>
    </w:p>
    <w:p w:rsidR="006F5C1C" w:rsidRPr="00D532DE" w:rsidRDefault="006F5C1C" w:rsidP="006F5C1C">
      <w:pPr>
        <w:pStyle w:val="NormalWeb"/>
        <w:jc w:val="both"/>
        <w:rPr>
          <w:rFonts w:ascii="Arial" w:hAnsi="Arial" w:cs="Arial"/>
          <w:b/>
          <w:bCs/>
          <w:sz w:val="22"/>
          <w:szCs w:val="22"/>
          <w:lang w:val="es-MX"/>
        </w:rPr>
      </w:pPr>
      <w:r w:rsidRPr="00D532DE">
        <w:rPr>
          <w:rFonts w:ascii="Arial" w:hAnsi="Arial" w:cs="Arial"/>
          <w:b/>
          <w:bCs/>
          <w:sz w:val="22"/>
          <w:szCs w:val="22"/>
          <w:lang w:val="es-MX"/>
        </w:rPr>
        <w:t>¿Con quién compartimos su información personal y para qué fines?</w:t>
      </w:r>
    </w:p>
    <w:p w:rsidR="006F5C1C" w:rsidRPr="00D532DE" w:rsidRDefault="006F5C1C" w:rsidP="006F5C1C">
      <w:pPr>
        <w:pStyle w:val="NormalWeb"/>
        <w:jc w:val="both"/>
        <w:rPr>
          <w:rFonts w:ascii="Arial" w:hAnsi="Arial" w:cs="Arial"/>
          <w:sz w:val="22"/>
          <w:szCs w:val="22"/>
          <w:lang w:val="es-MX"/>
        </w:rPr>
      </w:pPr>
      <w:r w:rsidRPr="00D532DE">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6F5C1C" w:rsidRPr="00D532DE" w:rsidRDefault="006F5C1C" w:rsidP="006F5C1C">
      <w:pPr>
        <w:pStyle w:val="NormalWeb"/>
        <w:jc w:val="both"/>
        <w:rPr>
          <w:rFonts w:ascii="Arial" w:eastAsia="Times New Roman" w:hAnsi="Arial" w:cs="Arial"/>
          <w:sz w:val="22"/>
          <w:szCs w:val="22"/>
          <w:lang w:val="es-MX"/>
        </w:rPr>
      </w:pPr>
      <w:r w:rsidRPr="00D532DE">
        <w:rPr>
          <w:rFonts w:ascii="Arial" w:hAnsi="Arial" w:cs="Arial"/>
          <w:b/>
          <w:bCs/>
          <w:sz w:val="22"/>
          <w:szCs w:val="22"/>
          <w:lang w:val="es-MX"/>
        </w:rPr>
        <w:t>¿Cuál es el fundamento para el tratamiento de datos personales?</w:t>
      </w:r>
    </w:p>
    <w:p w:rsidR="00566298" w:rsidRPr="00D532DE" w:rsidRDefault="00076A2C" w:rsidP="00566298">
      <w:pPr>
        <w:autoSpaceDE w:val="0"/>
        <w:autoSpaceDN w:val="0"/>
        <w:adjustRightInd w:val="0"/>
        <w:spacing w:after="0"/>
        <w:jc w:val="both"/>
        <w:rPr>
          <w:rFonts w:ascii="Arial"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w:t>
      </w:r>
      <w:r w:rsidR="006F5C1C" w:rsidRPr="00D532DE">
        <w:rPr>
          <w:rFonts w:ascii="Arial" w:hAnsi="Arial" w:cs="Arial"/>
          <w:sz w:val="22"/>
          <w:szCs w:val="22"/>
          <w:lang w:val="es-MX"/>
        </w:rPr>
        <w:t xml:space="preserve">la </w:t>
      </w:r>
      <w:r w:rsidR="00325F0D" w:rsidRPr="00D532DE">
        <w:rPr>
          <w:rFonts w:ascii="Arial" w:hAnsi="Arial" w:cs="Arial"/>
          <w:sz w:val="22"/>
          <w:szCs w:val="22"/>
          <w:lang w:val="es-MX"/>
        </w:rPr>
        <w:t>Dirección del Museo Nacional de Historia</w:t>
      </w:r>
      <w:r>
        <w:rPr>
          <w:rFonts w:ascii="Arial" w:hAnsi="Arial" w:cs="Arial"/>
          <w:sz w:val="22"/>
          <w:szCs w:val="22"/>
          <w:lang w:val="es-MX"/>
        </w:rPr>
        <w:t>,</w:t>
      </w:r>
      <w:r w:rsidR="007619AF" w:rsidRPr="00D532DE">
        <w:rPr>
          <w:rFonts w:ascii="Arial" w:hAnsi="Arial" w:cs="Arial"/>
          <w:sz w:val="22"/>
          <w:szCs w:val="22"/>
          <w:lang w:val="es-MX"/>
        </w:rPr>
        <w:t xml:space="preserve"> </w:t>
      </w:r>
      <w:r w:rsidR="00566298" w:rsidRPr="00D532DE">
        <w:rPr>
          <w:rFonts w:ascii="Arial" w:hAnsi="Arial" w:cs="Arial"/>
          <w:sz w:val="22"/>
          <w:szCs w:val="22"/>
          <w:lang w:val="es-MX"/>
        </w:rPr>
        <w:t>c</w:t>
      </w:r>
      <w:r w:rsidR="007619AF" w:rsidRPr="00D532DE">
        <w:rPr>
          <w:rFonts w:ascii="Arial" w:hAnsi="Arial" w:cs="Arial"/>
          <w:sz w:val="22"/>
          <w:szCs w:val="22"/>
          <w:lang w:val="es-MX"/>
        </w:rPr>
        <w:t>oordinar y supervisar las acciones jurídico-administrativas necesarias a fin de gestionar los recursos materiales, humanos, financieros y técnicos, requeridos para el adecuado cumplimiento</w:t>
      </w:r>
      <w:r w:rsidR="00566298" w:rsidRPr="00D532DE">
        <w:rPr>
          <w:rFonts w:ascii="Arial" w:hAnsi="Arial" w:cs="Arial"/>
          <w:sz w:val="22"/>
          <w:szCs w:val="22"/>
          <w:lang w:val="es-MX"/>
        </w:rPr>
        <w:t xml:space="preserve"> </w:t>
      </w:r>
      <w:r w:rsidR="007619AF" w:rsidRPr="00D532DE">
        <w:rPr>
          <w:rFonts w:ascii="Arial" w:hAnsi="Arial" w:cs="Arial"/>
          <w:sz w:val="22"/>
          <w:szCs w:val="22"/>
          <w:lang w:val="es-MX"/>
        </w:rPr>
        <w:t>de las funciones del museo</w:t>
      </w:r>
      <w:r w:rsidR="006F5C1C" w:rsidRPr="00D532DE">
        <w:rPr>
          <w:rFonts w:ascii="Arial" w:hAnsi="Arial" w:cs="Arial"/>
          <w:sz w:val="22"/>
          <w:szCs w:val="22"/>
          <w:lang w:val="es-MX"/>
        </w:rPr>
        <w:t>, así como lo dispuesto en los artículos</w:t>
      </w:r>
      <w:r w:rsidR="00566298" w:rsidRPr="00D532DE">
        <w:rPr>
          <w:rFonts w:ascii="Arial" w:hAnsi="Arial" w:cs="Arial"/>
          <w:sz w:val="22"/>
          <w:szCs w:val="22"/>
          <w:lang w:val="es-MX"/>
        </w:rPr>
        <w:t xml:space="preserve"> 3,</w:t>
      </w:r>
      <w:r w:rsidR="006F5C1C" w:rsidRPr="00D532DE">
        <w:rPr>
          <w:rFonts w:ascii="Arial" w:hAnsi="Arial" w:cs="Arial"/>
          <w:sz w:val="22"/>
          <w:szCs w:val="22"/>
          <w:lang w:val="es-MX"/>
        </w:rPr>
        <w:t xml:space="preserve"> </w:t>
      </w:r>
      <w:r w:rsidR="00566298" w:rsidRPr="00D532DE">
        <w:rPr>
          <w:rFonts w:ascii="Arial" w:hAnsi="Arial" w:cs="Arial"/>
          <w:sz w:val="22"/>
          <w:szCs w:val="22"/>
          <w:lang w:val="es-MX"/>
        </w:rPr>
        <w:t>20, 25, 26, 27 y 28 de la Ley General de Protección de Datos Personales en Posesión de Sujetos Obligados, artículos 5, 14, 16, 26, 27, 28 y 74 de los Lineamientos Generales de Protección de Datos Personales para el Sector Público y demás normatividad aplicable.</w:t>
      </w:r>
    </w:p>
    <w:p w:rsidR="00076A2C" w:rsidRPr="0043754C" w:rsidRDefault="00076A2C" w:rsidP="00076A2C">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076A2C" w:rsidRPr="0043754C" w:rsidRDefault="00076A2C" w:rsidP="00076A2C">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lastRenderedPageBreak/>
        <w:t>e)</w:t>
      </w:r>
      <w:r w:rsidRPr="0043754C">
        <w:rPr>
          <w:rFonts w:ascii="Arial" w:hAnsi="Arial" w:cs="Arial"/>
          <w:sz w:val="22"/>
          <w:szCs w:val="22"/>
          <w:lang w:val="es-MX"/>
        </w:rPr>
        <w:t xml:space="preserve"> Otro dato de contacto: 01 (55) 41 66 07 74</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076A2C" w:rsidRPr="0043754C" w:rsidRDefault="00076A2C" w:rsidP="00076A2C">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076A2C" w:rsidRPr="0043754C" w:rsidRDefault="00076A2C" w:rsidP="00076A2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076A2C" w:rsidRPr="0043754C" w:rsidRDefault="00076A2C" w:rsidP="00076A2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076A2C" w:rsidRPr="0043754C" w:rsidRDefault="00076A2C" w:rsidP="00076A2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076A2C" w:rsidRPr="0043754C" w:rsidRDefault="00076A2C" w:rsidP="00076A2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076A2C" w:rsidRPr="0043754C" w:rsidRDefault="00076A2C" w:rsidP="00076A2C">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076A2C" w:rsidRPr="0043754C" w:rsidRDefault="00076A2C" w:rsidP="00076A2C">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076A2C" w:rsidRPr="0043754C" w:rsidRDefault="00076A2C" w:rsidP="00076A2C">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076A2C" w:rsidRPr="0043754C" w:rsidRDefault="00076A2C" w:rsidP="00076A2C">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076A2C" w:rsidRPr="0043754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076A2C" w:rsidRDefault="00076A2C" w:rsidP="00076A2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076A2C" w:rsidRDefault="00076A2C" w:rsidP="00076A2C">
      <w:pPr>
        <w:pStyle w:val="NormalWeb"/>
        <w:spacing w:before="0" w:beforeAutospacing="0" w:after="0" w:afterAutospacing="0"/>
        <w:jc w:val="right"/>
        <w:rPr>
          <w:rFonts w:ascii="Arial" w:hAnsi="Arial" w:cs="Arial"/>
          <w:b/>
          <w:sz w:val="22"/>
          <w:szCs w:val="22"/>
        </w:rPr>
      </w:pPr>
    </w:p>
    <w:p w:rsidR="00076A2C" w:rsidRPr="006B6AA8" w:rsidRDefault="00076A2C" w:rsidP="00076A2C">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Pr="006B6AA8">
        <w:rPr>
          <w:rFonts w:ascii="Arial" w:hAnsi="Arial" w:cs="Arial"/>
          <w:b/>
          <w:sz w:val="22"/>
          <w:szCs w:val="22"/>
        </w:rPr>
        <w:t>:</w:t>
      </w:r>
      <w:r w:rsidRPr="006B6AA8">
        <w:rPr>
          <w:rFonts w:ascii="Arial" w:hAnsi="Arial" w:cs="Arial"/>
          <w:sz w:val="22"/>
          <w:szCs w:val="22"/>
        </w:rPr>
        <w:t xml:space="preserve"> </w:t>
      </w:r>
      <w:r>
        <w:rPr>
          <w:rFonts w:ascii="Arial" w:hAnsi="Arial" w:cs="Arial"/>
          <w:sz w:val="22"/>
          <w:szCs w:val="22"/>
        </w:rPr>
        <w:t>30</w:t>
      </w:r>
      <w:r w:rsidRPr="006B6AA8">
        <w:rPr>
          <w:rFonts w:ascii="Arial" w:hAnsi="Arial" w:cs="Arial"/>
          <w:sz w:val="22"/>
          <w:szCs w:val="22"/>
        </w:rPr>
        <w:t>/0</w:t>
      </w:r>
      <w:r>
        <w:rPr>
          <w:rFonts w:ascii="Arial" w:hAnsi="Arial" w:cs="Arial"/>
          <w:sz w:val="22"/>
          <w:szCs w:val="22"/>
        </w:rPr>
        <w:t>9</w:t>
      </w:r>
      <w:r w:rsidRPr="006B6AA8">
        <w:rPr>
          <w:rFonts w:ascii="Arial" w:hAnsi="Arial" w:cs="Arial"/>
          <w:sz w:val="22"/>
          <w:szCs w:val="22"/>
        </w:rPr>
        <w:t>/2019</w:t>
      </w:r>
    </w:p>
    <w:p w:rsidR="00076A2C" w:rsidRPr="006B6AA8" w:rsidRDefault="00076A2C" w:rsidP="00076A2C">
      <w:pPr>
        <w:rPr>
          <w:rFonts w:ascii="Arial" w:hAnsi="Arial" w:cs="Arial"/>
          <w:lang w:val="es-MX"/>
        </w:rPr>
      </w:pPr>
    </w:p>
    <w:p w:rsidR="00A7393D" w:rsidRPr="00D532DE" w:rsidRDefault="00A7393D" w:rsidP="00076A2C">
      <w:pPr>
        <w:autoSpaceDE w:val="0"/>
        <w:autoSpaceDN w:val="0"/>
        <w:adjustRightInd w:val="0"/>
        <w:spacing w:after="0"/>
        <w:rPr>
          <w:rFonts w:ascii="Arial" w:hAnsi="Arial" w:cs="Arial"/>
          <w:b/>
          <w:sz w:val="22"/>
          <w:szCs w:val="22"/>
          <w:lang w:val="es-MX"/>
        </w:rPr>
      </w:pPr>
    </w:p>
    <w:sectPr w:rsidR="00A7393D" w:rsidRPr="00D532DE"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BE" w:rsidRDefault="00655BBE">
      <w:pPr>
        <w:spacing w:after="0"/>
      </w:pPr>
      <w:r>
        <w:separator/>
      </w:r>
    </w:p>
  </w:endnote>
  <w:endnote w:type="continuationSeparator" w:id="0">
    <w:p w:rsidR="00655BBE" w:rsidRDefault="00655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Montserrat SemiBold">
    <w:altName w:val="Courier New"/>
    <w:panose1 w:val="000000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C65CE">
    <w:pPr>
      <w:pStyle w:val="Piedepgina"/>
    </w:pPr>
    <w:r>
      <w:rPr>
        <w:noProof/>
      </w:rPr>
      <mc:AlternateContent>
        <mc:Choice Requires="wps">
          <w:drawing>
            <wp:anchor distT="0" distB="0" distL="114300" distR="114300" simplePos="0" relativeHeight="251670528" behindDoc="0" locked="0" layoutInCell="1" allowOverlap="1" wp14:anchorId="37B23CDF" wp14:editId="4BD60E9A">
              <wp:simplePos x="0" y="0"/>
              <wp:positionH relativeFrom="margin">
                <wp:posOffset>-63500</wp:posOffset>
              </wp:positionH>
              <wp:positionV relativeFrom="paragraph">
                <wp:posOffset>630914</wp:posOffset>
              </wp:positionV>
              <wp:extent cx="3783496" cy="447675"/>
              <wp:effectExtent l="0" t="0" r="762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496"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Museo Nacional de Historia Castillo de Chapultepec</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1ª Sección del bosque de Chapultepec, colonia bosque de Chapultepec,</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Alcaldía Miguel Hidalgo, Ciudad de México c.p.11580</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 xml:space="preserve">Tel. </w:t>
                          </w:r>
                          <w:proofErr w:type="gramStart"/>
                          <w:r w:rsidRPr="00D532DE">
                            <w:rPr>
                              <w:rFonts w:ascii="Montserrat SemiBold" w:hAnsi="Montserrat SemiBold"/>
                              <w:b/>
                              <w:color w:val="CA9C47"/>
                              <w:sz w:val="15"/>
                              <w:lang w:val="es-ES_tradnl"/>
                            </w:rPr>
                            <w:t>52565464;  52115066</w:t>
                          </w:r>
                          <w:proofErr w:type="gramEnd"/>
                        </w:p>
                        <w:p w:rsidR="00BC65CE" w:rsidRPr="00D532DE" w:rsidRDefault="00BC65CE" w:rsidP="00BC65CE">
                          <w:pPr>
                            <w:pStyle w:val="Piedepgina"/>
                            <w:tabs>
                              <w:tab w:val="left" w:pos="9356"/>
                            </w:tabs>
                            <w:ind w:right="49"/>
                            <w:jc w:val="both"/>
                            <w:rPr>
                              <w:rFonts w:ascii="Montserrat SemiBold" w:hAnsi="Montserrat SemiBold"/>
                              <w:b/>
                              <w:color w:val="CA9C47"/>
                              <w:sz w:val="15"/>
                              <w:lang w:val="es-ES_tradnl"/>
                            </w:rPr>
                          </w:pPr>
                        </w:p>
                        <w:p w:rsidR="00BC65CE" w:rsidRPr="00D532DE" w:rsidRDefault="00BC65CE" w:rsidP="00BC65CE">
                          <w:pPr>
                            <w:tabs>
                              <w:tab w:val="left" w:pos="567"/>
                            </w:tabs>
                            <w:rPr>
                              <w:rFonts w:ascii="Montserrat SemiBold" w:hAnsi="Montserrat SemiBold"/>
                              <w:b/>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23CDF" id="_x0000_t202" coordsize="21600,21600" o:spt="202" path="m,l,21600r21600,l21600,xe">
              <v:stroke joinstyle="miter"/>
              <v:path gradientshapeok="t" o:connecttype="rect"/>
            </v:shapetype>
            <v:shape id="Text Box 8" o:spid="_x0000_s1026" type="#_x0000_t202" style="position:absolute;margin-left:-5pt;margin-top:49.7pt;width:297.9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xjrQIAAKk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" filled="f" stroked="f">
              <v:textbox inset="0,0,0,0">
                <w:txbxContent>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Museo Nacional de Historia Castillo de Chapultepec</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1ª Sección del bosque de Chapultepec, colonia bosque de Chapultepec,</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Alcaldía Miguel Hidalgo, Ciudad de México c.p.11580</w:t>
                    </w:r>
                  </w:p>
                  <w:p w:rsidR="00BC65CE" w:rsidRPr="00D532DE" w:rsidRDefault="00BC65CE" w:rsidP="00BC65CE">
                    <w:pPr>
                      <w:pStyle w:val="Piedepgina"/>
                      <w:tabs>
                        <w:tab w:val="left" w:pos="9356"/>
                      </w:tabs>
                      <w:ind w:left="-426" w:right="-376"/>
                      <w:jc w:val="center"/>
                      <w:rPr>
                        <w:rFonts w:ascii="Montserrat SemiBold" w:hAnsi="Montserrat SemiBold"/>
                        <w:b/>
                        <w:color w:val="CA9C47"/>
                        <w:sz w:val="15"/>
                        <w:lang w:val="es-ES_tradnl"/>
                      </w:rPr>
                    </w:pPr>
                    <w:r w:rsidRPr="00D532DE">
                      <w:rPr>
                        <w:rFonts w:ascii="Montserrat SemiBold" w:hAnsi="Montserrat SemiBold"/>
                        <w:b/>
                        <w:color w:val="CA9C47"/>
                        <w:sz w:val="15"/>
                        <w:lang w:val="es-ES_tradnl"/>
                      </w:rPr>
                      <w:t xml:space="preserve">Tel. </w:t>
                    </w:r>
                    <w:proofErr w:type="gramStart"/>
                    <w:r w:rsidRPr="00D532DE">
                      <w:rPr>
                        <w:rFonts w:ascii="Montserrat SemiBold" w:hAnsi="Montserrat SemiBold"/>
                        <w:b/>
                        <w:color w:val="CA9C47"/>
                        <w:sz w:val="15"/>
                        <w:lang w:val="es-ES_tradnl"/>
                      </w:rPr>
                      <w:t>52565464;  52115066</w:t>
                    </w:r>
                    <w:proofErr w:type="gramEnd"/>
                  </w:p>
                  <w:p w:rsidR="00BC65CE" w:rsidRPr="00D532DE" w:rsidRDefault="00BC65CE" w:rsidP="00BC65CE">
                    <w:pPr>
                      <w:pStyle w:val="Piedepgina"/>
                      <w:tabs>
                        <w:tab w:val="left" w:pos="9356"/>
                      </w:tabs>
                      <w:ind w:right="49"/>
                      <w:jc w:val="both"/>
                      <w:rPr>
                        <w:rFonts w:ascii="Montserrat SemiBold" w:hAnsi="Montserrat SemiBold"/>
                        <w:b/>
                        <w:color w:val="CA9C47"/>
                        <w:sz w:val="15"/>
                        <w:lang w:val="es-ES_tradnl"/>
                      </w:rPr>
                    </w:pPr>
                  </w:p>
                  <w:p w:rsidR="00BC65CE" w:rsidRPr="00D532DE" w:rsidRDefault="00BC65CE" w:rsidP="00BC65CE">
                    <w:pPr>
                      <w:tabs>
                        <w:tab w:val="left" w:pos="567"/>
                      </w:tabs>
                      <w:rPr>
                        <w:rFonts w:ascii="Montserrat SemiBold" w:hAnsi="Montserrat SemiBold"/>
                        <w:b/>
                        <w:color w:val="CA9C47"/>
                        <w:sz w:val="15"/>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BE" w:rsidRDefault="00655BBE">
      <w:pPr>
        <w:spacing w:after="0"/>
      </w:pPr>
      <w:r>
        <w:separator/>
      </w:r>
    </w:p>
  </w:footnote>
  <w:footnote w:type="continuationSeparator" w:id="0">
    <w:p w:rsidR="00655BBE" w:rsidRDefault="00655B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55BB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Default="00237987" w:rsidP="00237987">
    <w:pPr>
      <w:spacing w:after="0"/>
      <w:jc w:val="right"/>
      <w:rPr>
        <w:rFonts w:ascii="Montserrat ExtraBold" w:hAnsi="Montserrat ExtraBold"/>
        <w:b/>
        <w:sz w:val="18"/>
        <w:szCs w:val="18"/>
        <w:lang w:val="es-MX"/>
      </w:rPr>
    </w:pPr>
    <w:r>
      <w:rPr>
        <w:noProof/>
      </w:rPr>
      <w:drawing>
        <wp:anchor distT="0" distB="0" distL="114300" distR="114300" simplePos="0" relativeHeight="251668480" behindDoc="0" locked="0" layoutInCell="1" allowOverlap="1" wp14:anchorId="6B250BA9" wp14:editId="073D3B26">
          <wp:simplePos x="0" y="0"/>
          <wp:positionH relativeFrom="column">
            <wp:posOffset>5307330</wp:posOffset>
          </wp:positionH>
          <wp:positionV relativeFrom="paragraph">
            <wp:posOffset>-415925</wp:posOffset>
          </wp:positionV>
          <wp:extent cx="434340" cy="388620"/>
          <wp:effectExtent l="0" t="0" r="3810" b="0"/>
          <wp:wrapSquare wrapText="lef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388620"/>
                  </a:xfrm>
                  <a:prstGeom prst="rect">
                    <a:avLst/>
                  </a:prstGeom>
                  <a:noFill/>
                </pic:spPr>
              </pic:pic>
            </a:graphicData>
          </a:graphic>
          <wp14:sizeRelH relativeFrom="page">
            <wp14:pctWidth>0</wp14:pctWidth>
          </wp14:sizeRelH>
          <wp14:sizeRelV relativeFrom="page">
            <wp14:pctHeight>0</wp14:pctHeight>
          </wp14:sizeRelV>
        </wp:anchor>
      </w:drawing>
    </w:r>
    <w:r w:rsidR="009771CB">
      <w:rPr>
        <w:rFonts w:ascii="Montserrat ExtraBold" w:hAnsi="Montserrat ExtraBold"/>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-391160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5983961" id="Grupo 4" o:spid="_x0000_s1026" style="position:absolute;margin-left:3.3pt;margin-top:-30.8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DDiNiTeAAAABw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p>
  <w:p w:rsidR="007B357C" w:rsidRPr="009771CB" w:rsidRDefault="00655BBE"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6"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55BB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5306"/>
    <w:multiLevelType w:val="hybridMultilevel"/>
    <w:tmpl w:val="A8D4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1B37"/>
    <w:rsid w:val="00076A2C"/>
    <w:rsid w:val="00122A80"/>
    <w:rsid w:val="001343DB"/>
    <w:rsid w:val="00166CFE"/>
    <w:rsid w:val="001B471A"/>
    <w:rsid w:val="00200922"/>
    <w:rsid w:val="00200EBF"/>
    <w:rsid w:val="00215AEE"/>
    <w:rsid w:val="00230AB7"/>
    <w:rsid w:val="00237987"/>
    <w:rsid w:val="002F727C"/>
    <w:rsid w:val="00325F0D"/>
    <w:rsid w:val="00366E6A"/>
    <w:rsid w:val="00386E46"/>
    <w:rsid w:val="003F2AC1"/>
    <w:rsid w:val="0042694B"/>
    <w:rsid w:val="0042781A"/>
    <w:rsid w:val="0049376A"/>
    <w:rsid w:val="004C5565"/>
    <w:rsid w:val="004D003E"/>
    <w:rsid w:val="00537BA8"/>
    <w:rsid w:val="00566298"/>
    <w:rsid w:val="005857EC"/>
    <w:rsid w:val="0058659C"/>
    <w:rsid w:val="005947D4"/>
    <w:rsid w:val="005A0FF2"/>
    <w:rsid w:val="005C28C1"/>
    <w:rsid w:val="005C6413"/>
    <w:rsid w:val="005C76BF"/>
    <w:rsid w:val="005C7B6B"/>
    <w:rsid w:val="00636255"/>
    <w:rsid w:val="00645262"/>
    <w:rsid w:val="00655BBE"/>
    <w:rsid w:val="0067240E"/>
    <w:rsid w:val="00687E2A"/>
    <w:rsid w:val="006C05E3"/>
    <w:rsid w:val="006C4721"/>
    <w:rsid w:val="006F5C1C"/>
    <w:rsid w:val="007036E7"/>
    <w:rsid w:val="00724FE5"/>
    <w:rsid w:val="007368F1"/>
    <w:rsid w:val="00751302"/>
    <w:rsid w:val="007619AF"/>
    <w:rsid w:val="00767D7F"/>
    <w:rsid w:val="00772327"/>
    <w:rsid w:val="00786B44"/>
    <w:rsid w:val="0079377C"/>
    <w:rsid w:val="007B357C"/>
    <w:rsid w:val="007D716E"/>
    <w:rsid w:val="007E70AE"/>
    <w:rsid w:val="0084489C"/>
    <w:rsid w:val="00892492"/>
    <w:rsid w:val="008C2584"/>
    <w:rsid w:val="00922962"/>
    <w:rsid w:val="00943C4A"/>
    <w:rsid w:val="00964C64"/>
    <w:rsid w:val="009771CB"/>
    <w:rsid w:val="009A616F"/>
    <w:rsid w:val="009C191D"/>
    <w:rsid w:val="009D1F6E"/>
    <w:rsid w:val="009F6ED4"/>
    <w:rsid w:val="00A06871"/>
    <w:rsid w:val="00A42C5E"/>
    <w:rsid w:val="00A7393D"/>
    <w:rsid w:val="00A87800"/>
    <w:rsid w:val="00A96CD2"/>
    <w:rsid w:val="00AA0A88"/>
    <w:rsid w:val="00AB7303"/>
    <w:rsid w:val="00AD19F1"/>
    <w:rsid w:val="00AD3AB3"/>
    <w:rsid w:val="00B10312"/>
    <w:rsid w:val="00B5473B"/>
    <w:rsid w:val="00B75E76"/>
    <w:rsid w:val="00BC65CE"/>
    <w:rsid w:val="00C52FB6"/>
    <w:rsid w:val="00C7401F"/>
    <w:rsid w:val="00C762AE"/>
    <w:rsid w:val="00CA1B51"/>
    <w:rsid w:val="00CA510A"/>
    <w:rsid w:val="00CC00D7"/>
    <w:rsid w:val="00CC1E1C"/>
    <w:rsid w:val="00CD3695"/>
    <w:rsid w:val="00CD6087"/>
    <w:rsid w:val="00D02270"/>
    <w:rsid w:val="00D06FED"/>
    <w:rsid w:val="00D532DE"/>
    <w:rsid w:val="00D817F7"/>
    <w:rsid w:val="00D83719"/>
    <w:rsid w:val="00D97EF2"/>
    <w:rsid w:val="00DF191B"/>
    <w:rsid w:val="00E1406D"/>
    <w:rsid w:val="00E462CD"/>
    <w:rsid w:val="00E7551D"/>
    <w:rsid w:val="00ED6312"/>
    <w:rsid w:val="00EE637E"/>
    <w:rsid w:val="00EF792F"/>
    <w:rsid w:val="00FE4C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146ABD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Sinespaciado">
    <w:name w:val="No Spacing"/>
    <w:uiPriority w:val="1"/>
    <w:qFormat/>
    <w:rsid w:val="00237987"/>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9A616F"/>
    <w:pPr>
      <w:ind w:left="720"/>
      <w:contextualSpacing/>
    </w:pPr>
  </w:style>
  <w:style w:type="paragraph" w:styleId="Textodeglobo">
    <w:name w:val="Balloon Text"/>
    <w:basedOn w:val="Normal"/>
    <w:link w:val="TextodegloboCar"/>
    <w:uiPriority w:val="99"/>
    <w:semiHidden/>
    <w:unhideWhenUsed/>
    <w:rsid w:val="00A42C5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image" Target="media/image6.png"/><Relationship Id="rId4"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2019-07-23T19:37:00Z</cp:lastPrinted>
  <dcterms:created xsi:type="dcterms:W3CDTF">2019-09-30T21:41:00Z</dcterms:created>
  <dcterms:modified xsi:type="dcterms:W3CDTF">2019-09-30T21:41:00Z</dcterms:modified>
</cp:coreProperties>
</file>