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 w:val="22"/>
          <w:szCs w:val="22"/>
          <w:lang w:val="es-MX"/>
        </w:rPr>
      </w:pPr>
    </w:p>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sz w:val="22"/>
          <w:szCs w:val="22"/>
          <w:lang w:val="es-MX"/>
        </w:rPr>
        <w:t>Instituto Nacional de Antropología e Historia, INAH, con do</w:t>
      </w:r>
      <w:r w:rsidR="00EA23C9" w:rsidRPr="006821C5">
        <w:rPr>
          <w:rFonts w:ascii="Arial" w:hAnsi="Arial" w:cs="Arial"/>
          <w:sz w:val="22"/>
          <w:szCs w:val="22"/>
          <w:lang w:val="es-MX"/>
        </w:rPr>
        <w:t>micilio en Córdoba 45, Colonia Roma</w:t>
      </w:r>
      <w:r w:rsidRPr="006821C5">
        <w:rPr>
          <w:rFonts w:ascii="Arial" w:hAnsi="Arial" w:cs="Arial"/>
          <w:sz w:val="22"/>
          <w:szCs w:val="22"/>
          <w:lang w:val="es-MX"/>
        </w:rPr>
        <w:t>,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6821C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w:t>
            </w:r>
            <w:proofErr w:type="spellStart"/>
            <w:r w:rsidRPr="006821C5">
              <w:rPr>
                <w:rFonts w:ascii="Arial" w:eastAsia="Times New Roman" w:hAnsi="Arial" w:cs="Arial"/>
                <w:b/>
                <w:bCs/>
                <w:sz w:val="22"/>
                <w:szCs w:val="22"/>
              </w:rPr>
              <w:t>Requieren</w:t>
            </w:r>
            <w:proofErr w:type="spellEnd"/>
            <w:r w:rsidRPr="006821C5">
              <w:rPr>
                <w:rFonts w:ascii="Arial" w:eastAsia="Times New Roman" w:hAnsi="Arial" w:cs="Arial"/>
                <w:b/>
                <w:bCs/>
                <w:sz w:val="22"/>
                <w:szCs w:val="22"/>
              </w:rPr>
              <w:t xml:space="preserve"> </w:t>
            </w:r>
            <w:proofErr w:type="spellStart"/>
            <w:r w:rsidRPr="006821C5">
              <w:rPr>
                <w:rFonts w:ascii="Arial" w:eastAsia="Times New Roman" w:hAnsi="Arial" w:cs="Arial"/>
                <w:b/>
                <w:bCs/>
                <w:sz w:val="22"/>
                <w:szCs w:val="22"/>
              </w:rPr>
              <w:t>consentimiento</w:t>
            </w:r>
            <w:proofErr w:type="spellEnd"/>
            <w:r w:rsidRPr="006821C5">
              <w:rPr>
                <w:rFonts w:ascii="Arial" w:eastAsia="Times New Roman" w:hAnsi="Arial" w:cs="Arial"/>
                <w:b/>
                <w:bCs/>
                <w:sz w:val="22"/>
                <w:szCs w:val="22"/>
              </w:rPr>
              <w:t xml:space="preserve"> del titular?</w:t>
            </w:r>
          </w:p>
        </w:tc>
      </w:tr>
      <w:tr w:rsidR="001B6155" w:rsidRPr="006821C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both"/>
              <w:rPr>
                <w:rFonts w:ascii="Arial" w:eastAsia="Times New Roman" w:hAnsi="Arial" w:cs="Arial"/>
                <w:b/>
                <w:bCs/>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6821C5" w:rsidRDefault="001B6155" w:rsidP="001B6155">
            <w:pPr>
              <w:jc w:val="center"/>
              <w:rPr>
                <w:rFonts w:ascii="Arial" w:eastAsia="Times New Roman" w:hAnsi="Arial" w:cs="Arial"/>
                <w:b/>
                <w:bCs/>
                <w:sz w:val="22"/>
                <w:szCs w:val="22"/>
              </w:rPr>
            </w:pPr>
            <w:r w:rsidRPr="006821C5">
              <w:rPr>
                <w:rFonts w:ascii="Arial" w:eastAsia="Times New Roman" w:hAnsi="Arial" w:cs="Arial"/>
                <w:b/>
                <w:bCs/>
                <w:sz w:val="22"/>
                <w:szCs w:val="22"/>
              </w:rPr>
              <w:t>SI</w:t>
            </w:r>
          </w:p>
        </w:tc>
      </w:tr>
      <w:tr w:rsidR="001B6155" w:rsidRPr="006821C5" w:rsidTr="00EA23C9">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FA6BA3" w:rsidRDefault="00FA6BA3" w:rsidP="002516C3">
            <w:pPr>
              <w:jc w:val="both"/>
              <w:rPr>
                <w:rFonts w:ascii="Arial" w:eastAsia="Times New Roman" w:hAnsi="Arial" w:cs="Arial"/>
                <w:sz w:val="20"/>
                <w:szCs w:val="20"/>
                <w:lang w:val="es-MX"/>
              </w:rPr>
            </w:pPr>
            <w:r w:rsidRPr="00FA6BA3">
              <w:rPr>
                <w:rFonts w:ascii="Arial" w:hAnsi="Arial" w:cs="Arial"/>
                <w:sz w:val="20"/>
                <w:szCs w:val="20"/>
                <w:lang w:val="es-MX"/>
              </w:rPr>
              <w:t xml:space="preserve">REALIZAR </w:t>
            </w:r>
            <w:r w:rsidRPr="00FA6BA3">
              <w:rPr>
                <w:rFonts w:ascii="Arial" w:hAnsi="Arial" w:cs="Arial"/>
                <w:sz w:val="20"/>
                <w:szCs w:val="20"/>
                <w:lang w:val="es-MX"/>
              </w:rPr>
              <w:t>EL REGISTRO Y</w:t>
            </w:r>
            <w:r w:rsidRPr="00FA6BA3">
              <w:rPr>
                <w:rFonts w:ascii="Arial" w:hAnsi="Arial" w:cs="Arial"/>
                <w:sz w:val="20"/>
                <w:szCs w:val="20"/>
                <w:lang w:val="es-MX"/>
              </w:rPr>
              <w:t xml:space="preserve"> LLEVAR EL</w:t>
            </w:r>
            <w:r w:rsidRPr="00FA6BA3">
              <w:rPr>
                <w:rFonts w:ascii="Arial" w:hAnsi="Arial" w:cs="Arial"/>
                <w:sz w:val="20"/>
                <w:szCs w:val="20"/>
                <w:lang w:val="es-MX"/>
              </w:rPr>
              <w:t xml:space="preserve"> CONTROL DE LOS PARTICIPANTES EN EL II SEMINARIO PODER, SALUD, PREVENCIÓN Y ENFERMEDAD CON LA CONFERENCIA TITULADA: “</w:t>
            </w:r>
            <w:r w:rsidRPr="00FA6BA3">
              <w:rPr>
                <w:rFonts w:ascii="Arial" w:hAnsi="Arial" w:cs="Arial"/>
                <w:b/>
                <w:sz w:val="20"/>
                <w:szCs w:val="20"/>
                <w:lang w:val="es-MX"/>
              </w:rPr>
              <w:t>LAS CUIDADORAS DE ENFERMOS MENTALES: MIRADA FAMILIAR</w:t>
            </w:r>
            <w:r w:rsidRPr="00FA6BA3">
              <w:rPr>
                <w:rFonts w:ascii="Arial" w:hAnsi="Arial" w:cs="Arial"/>
                <w:sz w:val="20"/>
                <w:szCs w:val="20"/>
                <w:lang w:val="es-MX"/>
              </w:rPr>
              <w:t>”, EVENTO ACADÉMICO ORGANIZADO, CONVOCADO Y REALIZADO POR LA SUBDIRECCIÓN DE HISTORIA CONTEMPORÁNEA ADSCRITA A LA DIRECCIÓN DE ESTUDIOS HISTÓRICOS DEL INSTITUTO NACIONAL DE ANTROPOLOGÍA E HISTORIA</w:t>
            </w:r>
            <w:r w:rsidRPr="00FA6BA3">
              <w:rPr>
                <w:rFonts w:ascii="Arial" w:hAnsi="Arial" w:cs="Arial"/>
                <w:sz w:val="20"/>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6821C5" w:rsidRDefault="00EA23C9" w:rsidP="001B6155">
            <w:pPr>
              <w:jc w:val="center"/>
              <w:rPr>
                <w:rFonts w:ascii="Arial" w:eastAsia="Times New Roman" w:hAnsi="Arial" w:cs="Arial"/>
                <w:sz w:val="22"/>
                <w:szCs w:val="22"/>
                <w:lang w:val="es-MX"/>
              </w:rPr>
            </w:pPr>
            <w:r w:rsidRPr="006821C5">
              <w:rPr>
                <w:rFonts w:ascii="Arial" w:eastAsia="Times New Roman" w:hAnsi="Arial" w:cs="Arial"/>
                <w:sz w:val="22"/>
                <w:szCs w:val="22"/>
                <w:lang w:val="es-MX"/>
              </w:rPr>
              <w:t>X</w:t>
            </w:r>
          </w:p>
        </w:tc>
        <w:tc>
          <w:tcPr>
            <w:tcW w:w="464" w:type="pct"/>
            <w:tcBorders>
              <w:top w:val="outset" w:sz="6" w:space="0" w:color="auto"/>
              <w:left w:val="outset" w:sz="6" w:space="0" w:color="auto"/>
              <w:bottom w:val="outset" w:sz="6" w:space="0" w:color="auto"/>
              <w:right w:val="outset" w:sz="6" w:space="0" w:color="auto"/>
            </w:tcBorders>
            <w:vAlign w:val="center"/>
          </w:tcPr>
          <w:p w:rsidR="001B6155" w:rsidRPr="006821C5" w:rsidRDefault="001B6155" w:rsidP="001B6155">
            <w:pPr>
              <w:jc w:val="center"/>
              <w:rPr>
                <w:rFonts w:ascii="Arial" w:eastAsia="Times New Roman" w:hAnsi="Arial" w:cs="Arial"/>
                <w:sz w:val="22"/>
                <w:szCs w:val="22"/>
              </w:rPr>
            </w:pPr>
          </w:p>
        </w:tc>
      </w:tr>
      <w:tr w:rsidR="0025008F" w:rsidRPr="006821C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6821C5" w:rsidRDefault="001D5912" w:rsidP="001B6155">
            <w:pPr>
              <w:jc w:val="both"/>
              <w:rPr>
                <w:rFonts w:ascii="Arial" w:hAnsi="Arial" w:cs="Arial"/>
                <w:sz w:val="20"/>
                <w:szCs w:val="20"/>
                <w:lang w:val="es-MX"/>
              </w:rPr>
            </w:pPr>
            <w:r w:rsidRPr="006821C5">
              <w:rPr>
                <w:rFonts w:ascii="Arial" w:hAnsi="Arial" w:cs="Arial"/>
                <w:sz w:val="20"/>
                <w:szCs w:val="20"/>
                <w:lang w:val="es-MX"/>
              </w:rPr>
              <w:t>ENVÍO DE INFORMACIÓN RELACIONADA CON LOS EVENTOS ACADÉMICOS FUTUROS QUE SE REALICEN EN LA DIRECCIÓN DE ESTUDIOS HISTÓRICOS DEL INAH</w:t>
            </w:r>
            <w:r>
              <w:rPr>
                <w:rFonts w:ascii="Arial" w:hAnsi="Arial" w:cs="Arial"/>
                <w:sz w:val="20"/>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6821C5" w:rsidRDefault="0025008F" w:rsidP="001B6155">
            <w:pPr>
              <w:jc w:val="center"/>
              <w:rPr>
                <w:rFonts w:ascii="Arial" w:eastAsia="Times New Roman" w:hAnsi="Arial" w:cs="Arial"/>
                <w:sz w:val="22"/>
                <w:szCs w:val="22"/>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6821C5" w:rsidRDefault="006821C5" w:rsidP="001B6155">
            <w:pPr>
              <w:jc w:val="center"/>
              <w:rPr>
                <w:rFonts w:ascii="Arial" w:eastAsia="Times New Roman" w:hAnsi="Arial" w:cs="Arial"/>
                <w:sz w:val="22"/>
                <w:szCs w:val="22"/>
                <w:lang w:val="es-MX"/>
              </w:rPr>
            </w:pPr>
            <w:r w:rsidRPr="006821C5">
              <w:rPr>
                <w:rFonts w:ascii="Arial" w:eastAsia="Times New Roman" w:hAnsi="Arial" w:cs="Arial"/>
                <w:sz w:val="22"/>
                <w:szCs w:val="22"/>
                <w:lang w:val="es-MX"/>
              </w:rPr>
              <w:t>X</w:t>
            </w:r>
          </w:p>
        </w:tc>
      </w:tr>
    </w:tbl>
    <w:p w:rsidR="001B6155" w:rsidRPr="006821C5" w:rsidRDefault="0025008F" w:rsidP="001B6155">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la finalidad que requiere de su consentimiento,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1D5912" w:rsidRDefault="001D5912" w:rsidP="001D5912">
      <w:pPr>
        <w:pStyle w:val="NormalWeb"/>
        <w:numPr>
          <w:ilvl w:val="0"/>
          <w:numId w:val="24"/>
        </w:numPr>
        <w:jc w:val="both"/>
        <w:rPr>
          <w:rFonts w:ascii="Arial" w:hAnsi="Arial" w:cs="Arial"/>
          <w:sz w:val="20"/>
          <w:szCs w:val="20"/>
          <w:lang w:val="es-MX"/>
        </w:rPr>
      </w:pPr>
      <w:r w:rsidRPr="006821C5">
        <w:rPr>
          <w:rFonts w:ascii="Arial" w:hAnsi="Arial" w:cs="Arial"/>
          <w:sz w:val="20"/>
          <w:szCs w:val="20"/>
          <w:lang w:val="es-MX"/>
        </w:rPr>
        <w:t>ENVÍO DE INFORMACIÓN RELACIONADA CON LOS EVENTOS ACADÉMICOS FUTUROS QUE SE REALICEN EN LA DIRECCIÓN DE ESTUDIOS HISTÓRICOS DEL INAH</w:t>
      </w:r>
      <w:r>
        <w:rPr>
          <w:rFonts w:ascii="Arial" w:hAnsi="Arial" w:cs="Arial"/>
          <w:sz w:val="20"/>
          <w:szCs w:val="20"/>
          <w:lang w:val="es-MX"/>
        </w:rPr>
        <w:t>.</w:t>
      </w:r>
    </w:p>
    <w:p w:rsidR="00EA23C9" w:rsidRPr="006821C5" w:rsidRDefault="00EA23C9" w:rsidP="00EA23C9">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lastRenderedPageBreak/>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FA6BA3" w:rsidRPr="00FA6BA3" w:rsidRDefault="00FA6BA3" w:rsidP="00FA6BA3">
      <w:pPr>
        <w:pStyle w:val="NormalWeb"/>
        <w:numPr>
          <w:ilvl w:val="0"/>
          <w:numId w:val="25"/>
        </w:numPr>
        <w:jc w:val="both"/>
        <w:rPr>
          <w:lang w:val="es-MX"/>
        </w:rPr>
      </w:pPr>
      <w:r w:rsidRPr="00FA6BA3">
        <w:rPr>
          <w:b/>
          <w:lang w:val="es-MX"/>
        </w:rPr>
        <w:t>N</w:t>
      </w:r>
      <w:r w:rsidRPr="00FA6BA3">
        <w:rPr>
          <w:b/>
          <w:lang w:val="es-MX"/>
        </w:rPr>
        <w:t>ombre completo del participante, número telefónico y correo electrónico personal, institución de proveniencia y firma</w:t>
      </w:r>
      <w:r w:rsidRPr="006821C5">
        <w:rPr>
          <w:rFonts w:ascii="Arial" w:hAnsi="Arial" w:cs="Arial"/>
          <w:sz w:val="22"/>
          <w:szCs w:val="22"/>
          <w:lang w:val="es-MX"/>
        </w:rPr>
        <w:t xml:space="preserve"> </w:t>
      </w:r>
    </w:p>
    <w:p w:rsidR="001B6155" w:rsidRPr="006821C5" w:rsidRDefault="001B6155" w:rsidP="00FA6BA3">
      <w:pPr>
        <w:pStyle w:val="NormalWeb"/>
        <w:jc w:val="both"/>
        <w:rPr>
          <w:lang w:val="es-MX"/>
        </w:rPr>
      </w:pPr>
      <w:r w:rsidRPr="006821C5">
        <w:rPr>
          <w:rFonts w:ascii="Arial" w:hAnsi="Arial" w:cs="Arial"/>
          <w:sz w:val="22"/>
          <w:szCs w:val="22"/>
          <w:lang w:val="es-MX"/>
        </w:rPr>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076EF4" w:rsidRDefault="001B6155" w:rsidP="006821C5">
      <w:pPr>
        <w:spacing w:after="0"/>
        <w:jc w:val="both"/>
        <w:textAlignment w:val="baseline"/>
        <w:rPr>
          <w:rFonts w:ascii="Arial" w:eastAsia="Times New Roman" w:hAnsi="Arial" w:cs="Arial"/>
          <w:lang w:val="es-ES"/>
        </w:rPr>
      </w:pPr>
      <w:r w:rsidRPr="006821C5">
        <w:rPr>
          <w:rFonts w:ascii="Arial" w:hAnsi="Arial" w:cs="Arial"/>
          <w:sz w:val="22"/>
          <w:szCs w:val="22"/>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r w:rsidR="006821C5" w:rsidRPr="006821C5">
        <w:rPr>
          <w:rFonts w:ascii="Arial" w:eastAsia="Times New Roman" w:hAnsi="Arial" w:cs="Arial"/>
          <w:lang w:val="es-ES"/>
        </w:rPr>
        <w:t xml:space="preserve"> </w:t>
      </w:r>
      <w:r w:rsidR="006821C5" w:rsidRPr="00076EF4">
        <w:rPr>
          <w:rFonts w:ascii="Arial" w:eastAsia="Times New Roman" w:hAnsi="Arial" w:cs="Arial"/>
          <w:lang w:val="es-ES"/>
        </w:rPr>
        <w:t xml:space="preserve">Además de lo dispuesto en el artículo 6°, apartado A, fracción II de la Constitución Política de los Estados Unidos Mexicanos, en los artículos 7, 20, 25, 26, 27 y 28 de la Ley General de Datos Personales en Posesión de Sujetos Obligados, artículos 5, 14 16, 26, 27 28 y </w:t>
      </w:r>
      <w:bookmarkStart w:id="0" w:name="_GoBack"/>
      <w:bookmarkEnd w:id="0"/>
      <w:r w:rsidR="006821C5" w:rsidRPr="00076EF4">
        <w:rPr>
          <w:rFonts w:ascii="Arial" w:eastAsia="Times New Roman" w:hAnsi="Arial" w:cs="Arial"/>
          <w:lang w:val="es-ES"/>
        </w:rPr>
        <w:t xml:space="preserve">74 de los Lineamientos Generales de Protección de Datos Personales para el Sector Público </w:t>
      </w:r>
      <w:r w:rsidR="006821C5">
        <w:rPr>
          <w:rFonts w:ascii="Arial" w:eastAsia="Times New Roman" w:hAnsi="Arial" w:cs="Arial"/>
          <w:lang w:val="es-ES"/>
        </w:rPr>
        <w:t>y de más normatividad aplicable.</w:t>
      </w:r>
      <w:r w:rsidR="006821C5" w:rsidRPr="00076EF4">
        <w:rPr>
          <w:rFonts w:ascii="Arial" w:eastAsia="Times New Roman" w:hAnsi="Arial" w:cs="Arial"/>
          <w:lang w:val="es-ES"/>
        </w:rPr>
        <w:tab/>
      </w:r>
      <w:r w:rsidR="006821C5" w:rsidRPr="00076EF4">
        <w:rPr>
          <w:rFonts w:ascii="Arial" w:eastAsia="Times New Roman" w:hAnsi="Arial" w:cs="Arial"/>
          <w:lang w:val="es-ES"/>
        </w:rPr>
        <w:tab/>
      </w:r>
    </w:p>
    <w:p w:rsidR="006821C5" w:rsidRPr="00C56D6F" w:rsidRDefault="006821C5" w:rsidP="006821C5">
      <w:pPr>
        <w:pStyle w:val="NormalWeb"/>
        <w:jc w:val="both"/>
        <w:rPr>
          <w:rFonts w:ascii="Arial" w:hAnsi="Arial" w:cs="Arial"/>
          <w:b/>
          <w:bCs/>
          <w:sz w:val="22"/>
          <w:szCs w:val="22"/>
          <w:lang w:val="es-MX"/>
        </w:rPr>
      </w:pPr>
      <w:r w:rsidRPr="00C56D6F">
        <w:rPr>
          <w:rFonts w:ascii="Arial" w:hAnsi="Arial" w:cs="Arial"/>
          <w:b/>
          <w:bCs/>
          <w:sz w:val="22"/>
          <w:szCs w:val="22"/>
          <w:lang w:val="es-MX"/>
        </w:rPr>
        <w:t>¿Dónde puedo ejercer mis derechos ARCO?</w:t>
      </w:r>
    </w:p>
    <w:p w:rsidR="006821C5" w:rsidRPr="005C64A5" w:rsidRDefault="006821C5" w:rsidP="006821C5">
      <w:pPr>
        <w:pStyle w:val="NormalWeb"/>
        <w:jc w:val="both"/>
        <w:rPr>
          <w:rFonts w:ascii="Arial" w:hAnsi="Arial" w:cs="Arial"/>
          <w:sz w:val="22"/>
          <w:szCs w:val="22"/>
          <w:lang w:val="es-MX"/>
        </w:rPr>
      </w:pPr>
      <w:r w:rsidRPr="005C64A5">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w:t>
      </w:r>
      <w:r>
        <w:rPr>
          <w:rFonts w:ascii="Arial" w:hAnsi="Arial" w:cs="Arial"/>
          <w:sz w:val="22"/>
          <w:szCs w:val="22"/>
          <w:lang w:val="es-MX"/>
        </w:rPr>
        <w:t>la</w:t>
      </w:r>
      <w:r w:rsidRPr="005C64A5">
        <w:rPr>
          <w:rFonts w:ascii="Arial" w:hAnsi="Arial" w:cs="Arial"/>
          <w:sz w:val="22"/>
          <w:szCs w:val="22"/>
          <w:lang w:val="es-MX"/>
        </w:rPr>
        <w:t xml:space="preserve"> Unidad de Transparencia</w:t>
      </w:r>
      <w:r>
        <w:rPr>
          <w:rFonts w:ascii="Arial" w:hAnsi="Arial" w:cs="Arial"/>
          <w:sz w:val="22"/>
          <w:szCs w:val="22"/>
          <w:lang w:val="es-MX"/>
        </w:rPr>
        <w:t xml:space="preserve"> del INAH</w:t>
      </w:r>
      <w:r w:rsidRPr="005C64A5">
        <w:rPr>
          <w:rFonts w:ascii="Arial" w:hAnsi="Arial" w:cs="Arial"/>
          <w:sz w:val="22"/>
          <w:szCs w:val="22"/>
          <w:lang w:val="es-MX"/>
        </w:rPr>
        <w:t xml:space="preserve">, cuyos datos de contacto son los siguientes: </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a)</w:t>
      </w:r>
      <w:r w:rsidRPr="005C64A5">
        <w:rPr>
          <w:rFonts w:ascii="Arial" w:hAnsi="Arial" w:cs="Arial"/>
          <w:sz w:val="22"/>
          <w:szCs w:val="22"/>
          <w:lang w:val="es-MX"/>
        </w:rPr>
        <w:t xml:space="preserve"> Nombre de su titular: Lic. María del Perpetuo Socorro Villarreal </w:t>
      </w:r>
      <w:proofErr w:type="spellStart"/>
      <w:r w:rsidRPr="005C64A5">
        <w:rPr>
          <w:rFonts w:ascii="Arial" w:hAnsi="Arial" w:cs="Arial"/>
          <w:sz w:val="22"/>
          <w:szCs w:val="22"/>
          <w:lang w:val="es-MX"/>
        </w:rPr>
        <w:t>Escárrega</w:t>
      </w:r>
      <w:proofErr w:type="spellEnd"/>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b)</w:t>
      </w:r>
      <w:r w:rsidRPr="005C64A5">
        <w:rPr>
          <w:rFonts w:ascii="Arial" w:hAnsi="Arial" w:cs="Arial"/>
          <w:sz w:val="22"/>
          <w:szCs w:val="22"/>
          <w:lang w:val="es-MX"/>
        </w:rPr>
        <w:t xml:space="preserve"> Domicilio: Hamburgo 135, planta baja, Colonia Juárez, </w:t>
      </w:r>
      <w:r>
        <w:rPr>
          <w:rFonts w:ascii="Arial" w:hAnsi="Arial" w:cs="Arial"/>
          <w:sz w:val="22"/>
          <w:szCs w:val="22"/>
          <w:lang w:val="es-MX"/>
        </w:rPr>
        <w:t xml:space="preserve">Alcaldía </w:t>
      </w:r>
      <w:r w:rsidRPr="005C64A5">
        <w:rPr>
          <w:rFonts w:ascii="Arial" w:hAnsi="Arial" w:cs="Arial"/>
          <w:sz w:val="22"/>
          <w:szCs w:val="22"/>
          <w:lang w:val="es-MX"/>
        </w:rPr>
        <w:t xml:space="preserve">Cuauhtémoc, Ciudad de México, </w:t>
      </w:r>
      <w:r>
        <w:rPr>
          <w:rFonts w:ascii="Arial" w:hAnsi="Arial" w:cs="Arial"/>
          <w:sz w:val="22"/>
          <w:szCs w:val="22"/>
          <w:lang w:val="es-MX"/>
        </w:rPr>
        <w:t>código postal 06600, México.</w:t>
      </w:r>
    </w:p>
    <w:p w:rsidR="006821C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c)</w:t>
      </w:r>
      <w:r w:rsidRPr="005C64A5">
        <w:rPr>
          <w:rFonts w:ascii="Arial" w:hAnsi="Arial" w:cs="Arial"/>
          <w:sz w:val="22"/>
          <w:szCs w:val="22"/>
          <w:lang w:val="es-MX"/>
        </w:rPr>
        <w:t xml:space="preserve"> Correo electrónico: </w:t>
      </w:r>
      <w:hyperlink r:id="rId7" w:history="1">
        <w:r w:rsidRPr="00925D2A">
          <w:rPr>
            <w:rStyle w:val="Hipervnculo"/>
            <w:rFonts w:ascii="Arial" w:hAnsi="Arial" w:cs="Arial"/>
            <w:sz w:val="22"/>
            <w:szCs w:val="22"/>
            <w:lang w:val="es-MX"/>
          </w:rPr>
          <w:t>transparencia@inah.gob.mx</w:t>
        </w:r>
      </w:hyperlink>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d)</w:t>
      </w:r>
      <w:r w:rsidRPr="005C64A5">
        <w:rPr>
          <w:rFonts w:ascii="Arial" w:hAnsi="Arial" w:cs="Arial"/>
          <w:sz w:val="22"/>
          <w:szCs w:val="22"/>
          <w:lang w:val="es-MX"/>
        </w:rPr>
        <w:t xml:space="preserve"> Número</w:t>
      </w:r>
      <w:r>
        <w:rPr>
          <w:rFonts w:ascii="Arial" w:hAnsi="Arial" w:cs="Arial"/>
          <w:sz w:val="22"/>
          <w:szCs w:val="22"/>
          <w:lang w:val="es-MX"/>
        </w:rPr>
        <w:t>s</w:t>
      </w:r>
      <w:r w:rsidRPr="005C64A5">
        <w:rPr>
          <w:rFonts w:ascii="Arial" w:hAnsi="Arial" w:cs="Arial"/>
          <w:sz w:val="22"/>
          <w:szCs w:val="22"/>
          <w:lang w:val="es-MX"/>
        </w:rPr>
        <w:t xml:space="preserve"> telefónico</w:t>
      </w:r>
      <w:r>
        <w:rPr>
          <w:rFonts w:ascii="Arial" w:hAnsi="Arial" w:cs="Arial"/>
          <w:sz w:val="22"/>
          <w:szCs w:val="22"/>
          <w:lang w:val="es-MX"/>
        </w:rPr>
        <w:t xml:space="preserve">s directos: </w:t>
      </w:r>
      <w:r w:rsidRPr="005C64A5">
        <w:rPr>
          <w:rFonts w:ascii="Arial" w:hAnsi="Arial" w:cs="Arial"/>
          <w:sz w:val="22"/>
          <w:szCs w:val="22"/>
          <w:lang w:val="es-MX"/>
        </w:rPr>
        <w:t>55 41 66 07 73</w:t>
      </w:r>
      <w:r>
        <w:rPr>
          <w:rFonts w:ascii="Arial" w:hAnsi="Arial" w:cs="Arial"/>
          <w:sz w:val="22"/>
          <w:szCs w:val="22"/>
          <w:lang w:val="es-MX"/>
        </w:rPr>
        <w:t xml:space="preserve">, 55 41 66 07 74, </w:t>
      </w:r>
    </w:p>
    <w:p w:rsidR="006821C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e)</w:t>
      </w:r>
      <w:r>
        <w:rPr>
          <w:rFonts w:ascii="Arial" w:hAnsi="Arial" w:cs="Arial"/>
          <w:sz w:val="22"/>
          <w:szCs w:val="22"/>
          <w:lang w:val="es-MX"/>
        </w:rPr>
        <w:t xml:space="preserve"> Otro dato de contacto: </w:t>
      </w:r>
      <w:r w:rsidRPr="005C64A5">
        <w:rPr>
          <w:rFonts w:ascii="Arial" w:hAnsi="Arial" w:cs="Arial"/>
          <w:sz w:val="22"/>
          <w:szCs w:val="22"/>
          <w:lang w:val="es-MX"/>
        </w:rPr>
        <w:t xml:space="preserve">55 41 66 07 </w:t>
      </w:r>
      <w:r>
        <w:rPr>
          <w:rFonts w:ascii="Arial" w:hAnsi="Arial" w:cs="Arial"/>
          <w:sz w:val="22"/>
          <w:szCs w:val="22"/>
          <w:lang w:val="es-MX"/>
        </w:rPr>
        <w:t>80 Ext. 417093</w:t>
      </w:r>
    </w:p>
    <w:p w:rsidR="006821C5" w:rsidRPr="00BF568C" w:rsidRDefault="006821C5" w:rsidP="006821C5">
      <w:pPr>
        <w:pStyle w:val="NormalWeb"/>
        <w:spacing w:before="0" w:beforeAutospacing="0" w:after="0" w:afterAutospacing="0"/>
        <w:jc w:val="both"/>
        <w:rPr>
          <w:rFonts w:ascii="Arial" w:hAnsi="Arial" w:cs="Arial"/>
          <w:sz w:val="22"/>
          <w:szCs w:val="22"/>
          <w:lang w:val="es-MX"/>
        </w:rPr>
      </w:pPr>
      <w:r>
        <w:rPr>
          <w:rFonts w:ascii="Arial" w:hAnsi="Arial" w:cs="Arial"/>
          <w:b/>
          <w:sz w:val="22"/>
          <w:szCs w:val="22"/>
          <w:lang w:val="es-MX"/>
        </w:rPr>
        <w:t xml:space="preserve">f) </w:t>
      </w:r>
      <w:r w:rsidRPr="00BF568C">
        <w:rPr>
          <w:rFonts w:ascii="Arial" w:hAnsi="Arial" w:cs="Arial"/>
          <w:sz w:val="22"/>
          <w:szCs w:val="22"/>
          <w:lang w:val="es-MX"/>
        </w:rPr>
        <w:t xml:space="preserve">Si llamas del extranjero marca el </w:t>
      </w:r>
      <w:r>
        <w:rPr>
          <w:rFonts w:ascii="Arial" w:hAnsi="Arial" w:cs="Arial"/>
          <w:sz w:val="22"/>
          <w:szCs w:val="22"/>
          <w:lang w:val="es-MX"/>
        </w:rPr>
        <w:t>(52) 55 41 66 07 73</w:t>
      </w:r>
    </w:p>
    <w:p w:rsidR="006821C5" w:rsidRPr="005C64A5" w:rsidRDefault="006821C5" w:rsidP="006821C5">
      <w:pPr>
        <w:pStyle w:val="NormalWeb"/>
        <w:jc w:val="both"/>
        <w:rPr>
          <w:rFonts w:ascii="Arial" w:hAnsi="Arial" w:cs="Arial"/>
          <w:sz w:val="22"/>
          <w:szCs w:val="22"/>
          <w:lang w:val="es-MX"/>
        </w:rPr>
      </w:pPr>
      <w:r w:rsidRPr="005C64A5">
        <w:rPr>
          <w:rFonts w:ascii="Arial" w:hAnsi="Arial" w:cs="Arial"/>
          <w:sz w:val="22"/>
          <w:szCs w:val="22"/>
          <w:lang w:val="es-MX"/>
        </w:rPr>
        <w:lastRenderedPageBreak/>
        <w:t xml:space="preserve">Asimismo, usted podrá presentar una solicitud de ejercicio de derechos ARCO a través de la Plataforma Nacional de Transparencia, disponible en </w:t>
      </w:r>
      <w:hyperlink r:id="rId8" w:tgtFrame="_blank" w:history="1">
        <w:r w:rsidRPr="005C64A5">
          <w:rPr>
            <w:rStyle w:val="Hipervnculo"/>
            <w:rFonts w:ascii="Arial" w:hAnsi="Arial" w:cs="Arial"/>
            <w:sz w:val="22"/>
            <w:szCs w:val="22"/>
            <w:lang w:val="es-MX"/>
          </w:rPr>
          <w:t>http://www.plataformadetransparencia.org.mx</w:t>
        </w:r>
      </w:hyperlink>
      <w:r w:rsidRPr="005C64A5">
        <w:rPr>
          <w:rFonts w:ascii="Arial" w:hAnsi="Arial" w:cs="Arial"/>
          <w:sz w:val="22"/>
          <w:szCs w:val="22"/>
          <w:lang w:val="es-MX"/>
        </w:rPr>
        <w:t>, y a través de los siguientes medios:</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1.-</w:t>
      </w:r>
      <w:r w:rsidRPr="005C64A5">
        <w:rPr>
          <w:rFonts w:ascii="Arial" w:hAnsi="Arial" w:cs="Arial"/>
          <w:color w:val="000000"/>
          <w:sz w:val="22"/>
          <w:szCs w:val="22"/>
          <w:lang w:val="es-MX"/>
        </w:rPr>
        <w:t xml:space="preserve"> Correo electrónico transparencia@inah.gob.mx</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2.-</w:t>
      </w:r>
      <w:r w:rsidRPr="005C64A5">
        <w:rPr>
          <w:rFonts w:ascii="Arial" w:hAnsi="Arial" w:cs="Arial"/>
          <w:color w:val="000000"/>
          <w:sz w:val="22"/>
          <w:szCs w:val="22"/>
          <w:lang w:val="es-MX"/>
        </w:rPr>
        <w:t xml:space="preserve"> Correo postal certificado porte pagado</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3.-</w:t>
      </w:r>
      <w:r w:rsidRPr="005C64A5">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821C5" w:rsidRPr="005C64A5" w:rsidRDefault="006821C5" w:rsidP="006821C5">
      <w:pPr>
        <w:pStyle w:val="NormalWeb"/>
        <w:spacing w:before="0" w:beforeAutospacing="0" w:after="0" w:afterAutospacing="0"/>
        <w:jc w:val="both"/>
        <w:rPr>
          <w:rFonts w:ascii="Arial" w:hAnsi="Arial" w:cs="Arial"/>
          <w:color w:val="000000"/>
          <w:sz w:val="22"/>
          <w:szCs w:val="22"/>
          <w:lang w:val="es-MX"/>
        </w:rPr>
      </w:pPr>
      <w:r w:rsidRPr="005C64A5">
        <w:rPr>
          <w:rFonts w:ascii="Arial" w:hAnsi="Arial" w:cs="Arial"/>
          <w:b/>
          <w:color w:val="000000"/>
          <w:sz w:val="22"/>
          <w:szCs w:val="22"/>
          <w:lang w:val="es-MX"/>
        </w:rPr>
        <w:t>4.-</w:t>
      </w:r>
      <w:r w:rsidRPr="005C64A5">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sz w:val="22"/>
          <w:szCs w:val="22"/>
          <w:lang w:val="es-MX"/>
        </w:rPr>
        <w:t xml:space="preserve">Si desea conocer el procedimiento para el ejercicio de estos derechos, puede acudir </w:t>
      </w:r>
      <w:r>
        <w:rPr>
          <w:rFonts w:ascii="Arial" w:hAnsi="Arial" w:cs="Arial"/>
          <w:sz w:val="22"/>
          <w:szCs w:val="22"/>
          <w:lang w:val="es-MX"/>
        </w:rPr>
        <w:t xml:space="preserve">directamente </w:t>
      </w:r>
      <w:r w:rsidRPr="005C64A5">
        <w:rPr>
          <w:rFonts w:ascii="Arial" w:hAnsi="Arial" w:cs="Arial"/>
          <w:sz w:val="22"/>
          <w:szCs w:val="22"/>
          <w:lang w:val="es-MX"/>
        </w:rPr>
        <w:t xml:space="preserve">a la Unidad de Transparencia, o bien, ponemos a su disposición los siguientes medios: </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1.-</w:t>
      </w:r>
      <w:r w:rsidRPr="005C64A5">
        <w:rPr>
          <w:rFonts w:ascii="Arial" w:hAnsi="Arial" w:cs="Arial"/>
          <w:sz w:val="22"/>
          <w:szCs w:val="22"/>
          <w:lang w:val="es-MX"/>
        </w:rPr>
        <w:t xml:space="preserve"> De manera presencial en la Unidad de Transparencia del INAH, ubicada en Hamburgo 135, planta baja, col</w:t>
      </w:r>
      <w:r>
        <w:rPr>
          <w:rFonts w:ascii="Arial" w:hAnsi="Arial" w:cs="Arial"/>
          <w:sz w:val="22"/>
          <w:szCs w:val="22"/>
          <w:lang w:val="es-MX"/>
        </w:rPr>
        <w:t>onia</w:t>
      </w:r>
      <w:r w:rsidRPr="005C64A5">
        <w:rPr>
          <w:rFonts w:ascii="Arial" w:hAnsi="Arial" w:cs="Arial"/>
          <w:sz w:val="22"/>
          <w:szCs w:val="22"/>
          <w:lang w:val="es-MX"/>
        </w:rPr>
        <w:t xml:space="preserve"> Juárez, alcaldía, Cuauhtémoc, C.P. 06600, horario de atención de lunes a viernes de 09:00 a 15:00 y de 16:00 a 18:00 </w:t>
      </w:r>
      <w:r>
        <w:rPr>
          <w:rFonts w:ascii="Arial" w:hAnsi="Arial" w:cs="Arial"/>
          <w:sz w:val="22"/>
          <w:szCs w:val="22"/>
          <w:lang w:val="es-MX"/>
        </w:rPr>
        <w:t>horas</w:t>
      </w:r>
      <w:r w:rsidRPr="005C64A5">
        <w:rPr>
          <w:rFonts w:ascii="Arial" w:hAnsi="Arial" w:cs="Arial"/>
          <w:sz w:val="22"/>
          <w:szCs w:val="22"/>
          <w:lang w:val="es-MX"/>
        </w:rPr>
        <w:t>.</w:t>
      </w:r>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2.-</w:t>
      </w:r>
      <w:r w:rsidRPr="005C64A5">
        <w:rPr>
          <w:rFonts w:ascii="Arial" w:hAnsi="Arial" w:cs="Arial"/>
          <w:sz w:val="22"/>
          <w:szCs w:val="22"/>
          <w:lang w:val="es-MX"/>
        </w:rPr>
        <w:t xml:space="preserve">Vía internet, a través de la Plataforma Nacional de Transparencia: </w:t>
      </w:r>
      <w:hyperlink r:id="rId9" w:history="1">
        <w:r w:rsidRPr="00925D2A">
          <w:rPr>
            <w:rStyle w:val="Hipervnculo"/>
            <w:rFonts w:ascii="Arial" w:hAnsi="Arial" w:cs="Arial"/>
            <w:sz w:val="22"/>
            <w:szCs w:val="22"/>
            <w:lang w:val="es-MX"/>
          </w:rPr>
          <w:t>https://www.plataformadetransparencia.org.mx</w:t>
        </w:r>
      </w:hyperlink>
      <w:r>
        <w:rPr>
          <w:rFonts w:ascii="Arial" w:hAnsi="Arial" w:cs="Arial"/>
          <w:sz w:val="22"/>
          <w:szCs w:val="22"/>
          <w:lang w:val="es-MX"/>
        </w:rPr>
        <w:t xml:space="preserve"> </w:t>
      </w:r>
      <w:r w:rsidRPr="005C64A5">
        <w:rPr>
          <w:rFonts w:ascii="Arial" w:hAnsi="Arial" w:cs="Arial"/>
          <w:sz w:val="22"/>
          <w:szCs w:val="22"/>
          <w:lang w:val="es-MX"/>
        </w:rPr>
        <w:t xml:space="preserve"> y/o </w:t>
      </w:r>
      <w:hyperlink r:id="rId10" w:history="1">
        <w:r w:rsidRPr="005C64A5">
          <w:rPr>
            <w:rStyle w:val="Hipervnculo"/>
            <w:rFonts w:ascii="Arial" w:hAnsi="Arial" w:cs="Arial"/>
            <w:sz w:val="22"/>
            <w:szCs w:val="22"/>
            <w:lang w:val="es-MX"/>
          </w:rPr>
          <w:t>https://www.infomex.org.mx</w:t>
        </w:r>
      </w:hyperlink>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3.-</w:t>
      </w:r>
      <w:r w:rsidRPr="005C64A5">
        <w:rPr>
          <w:rFonts w:ascii="Arial" w:hAnsi="Arial" w:cs="Arial"/>
          <w:sz w:val="22"/>
          <w:szCs w:val="22"/>
          <w:lang w:val="es-MX"/>
        </w:rPr>
        <w:t xml:space="preserve"> Correo electrónico </w:t>
      </w:r>
      <w:hyperlink r:id="rId11" w:history="1">
        <w:r w:rsidRPr="005C64A5">
          <w:rPr>
            <w:rStyle w:val="Hipervnculo"/>
            <w:rFonts w:ascii="Arial" w:hAnsi="Arial" w:cs="Arial"/>
            <w:sz w:val="22"/>
            <w:szCs w:val="22"/>
            <w:lang w:val="es-MX"/>
          </w:rPr>
          <w:t>transparencia@inah.gob.mx</w:t>
        </w:r>
      </w:hyperlink>
    </w:p>
    <w:p w:rsidR="006821C5" w:rsidRPr="005C64A5" w:rsidRDefault="006821C5" w:rsidP="006821C5">
      <w:pPr>
        <w:pStyle w:val="NormalWeb"/>
        <w:spacing w:before="0" w:beforeAutospacing="0" w:after="0" w:afterAutospacing="0"/>
        <w:jc w:val="both"/>
        <w:rPr>
          <w:rFonts w:ascii="Arial" w:hAnsi="Arial" w:cs="Arial"/>
          <w:sz w:val="22"/>
          <w:szCs w:val="22"/>
          <w:lang w:val="es-MX"/>
        </w:rPr>
      </w:pPr>
      <w:r w:rsidRPr="005C64A5">
        <w:rPr>
          <w:rFonts w:ascii="Arial" w:hAnsi="Arial" w:cs="Arial"/>
          <w:b/>
          <w:sz w:val="22"/>
          <w:szCs w:val="22"/>
          <w:lang w:val="es-MX"/>
        </w:rPr>
        <w:t xml:space="preserve">4.- </w:t>
      </w:r>
      <w:r w:rsidRPr="005C64A5">
        <w:rPr>
          <w:rFonts w:ascii="Arial" w:hAnsi="Arial" w:cs="Arial"/>
          <w:sz w:val="22"/>
          <w:szCs w:val="22"/>
          <w:lang w:val="es-MX"/>
        </w:rPr>
        <w:t xml:space="preserve">Correo postal certificado porte pagado. </w:t>
      </w:r>
    </w:p>
    <w:p w:rsidR="006821C5" w:rsidRPr="00076EF4" w:rsidRDefault="006821C5" w:rsidP="006821C5">
      <w:pPr>
        <w:spacing w:before="100" w:beforeAutospacing="1" w:after="100" w:afterAutospacing="1"/>
        <w:jc w:val="both"/>
        <w:rPr>
          <w:rFonts w:ascii="Arial" w:eastAsia="Times New Roman" w:hAnsi="Arial" w:cs="Arial"/>
          <w:b/>
          <w:color w:val="000000"/>
          <w:lang w:val="es-MX"/>
        </w:rPr>
      </w:pPr>
      <w:r w:rsidRPr="00076EF4">
        <w:rPr>
          <w:rFonts w:ascii="Arial" w:eastAsia="Times New Roman" w:hAnsi="Arial" w:cs="Arial"/>
          <w:b/>
          <w:color w:val="000000"/>
          <w:lang w:val="es-MX"/>
        </w:rPr>
        <w:t>¿Cómo puede conocer los cambios en este aviso de privacidad?</w:t>
      </w:r>
    </w:p>
    <w:p w:rsidR="006821C5" w:rsidRPr="00076EF4" w:rsidRDefault="006821C5" w:rsidP="006821C5">
      <w:pPr>
        <w:spacing w:before="100" w:beforeAutospacing="1" w:after="100" w:afterAutospacing="1"/>
        <w:jc w:val="both"/>
        <w:rPr>
          <w:rFonts w:ascii="Arial" w:eastAsia="Times New Roman" w:hAnsi="Arial" w:cs="Arial"/>
          <w:color w:val="000000"/>
          <w:lang w:val="es-MX"/>
        </w:rPr>
      </w:pPr>
      <w:r w:rsidRPr="00076EF4">
        <w:rPr>
          <w:rFonts w:ascii="Arial" w:eastAsia="Times New Roman" w:hAnsi="Arial" w:cs="Arial"/>
          <w:color w:val="000000"/>
          <w:lang w:val="es-MX"/>
        </w:rPr>
        <w:t xml:space="preserve">El presente aviso de privacidad puede sufrir modificaciones, cambios o actualizaciones derivadas de nuevos requerimientos legales o por otras causas. </w:t>
      </w:r>
    </w:p>
    <w:p w:rsidR="006821C5" w:rsidRPr="00076EF4" w:rsidRDefault="006821C5" w:rsidP="006821C5">
      <w:pPr>
        <w:spacing w:before="100" w:beforeAutospacing="1" w:after="100" w:afterAutospacing="1"/>
        <w:jc w:val="both"/>
        <w:rPr>
          <w:rFonts w:ascii="Arial" w:eastAsia="Times New Roman" w:hAnsi="Arial" w:cs="Arial"/>
          <w:color w:val="000000"/>
          <w:lang w:val="es-MX"/>
        </w:rPr>
      </w:pPr>
      <w:r w:rsidRPr="00076EF4">
        <w:rPr>
          <w:rFonts w:ascii="Arial" w:eastAsia="Times New Roman" w:hAnsi="Arial" w:cs="Arial"/>
          <w:color w:val="000000"/>
          <w:lang w:val="es-MX"/>
        </w:rPr>
        <w:t>Nos comprometemos a mantenerlo informado sobre los cambios que pueda sufrir el presente aviso de privacidad, a través de: www.inah.gob.mx</w:t>
      </w:r>
    </w:p>
    <w:p w:rsidR="006821C5" w:rsidRPr="00076EF4" w:rsidRDefault="006821C5" w:rsidP="006821C5">
      <w:pPr>
        <w:spacing w:before="100" w:beforeAutospacing="1" w:after="100" w:afterAutospacing="1"/>
        <w:jc w:val="both"/>
        <w:rPr>
          <w:rFonts w:ascii="Arial" w:eastAsia="Times New Roman" w:hAnsi="Arial" w:cs="Arial"/>
          <w:b/>
          <w:color w:val="000000"/>
          <w:lang w:val="es-MX"/>
        </w:rPr>
      </w:pPr>
      <w:r w:rsidRPr="00076EF4">
        <w:rPr>
          <w:rFonts w:ascii="Arial" w:eastAsia="Times New Roman" w:hAnsi="Arial" w:cs="Arial"/>
          <w:b/>
          <w:color w:val="000000"/>
          <w:lang w:val="es-MX"/>
        </w:rPr>
        <w:t>Otros datos de contacto:</w:t>
      </w:r>
    </w:p>
    <w:p w:rsidR="006821C5" w:rsidRPr="00076EF4" w:rsidRDefault="006821C5" w:rsidP="006821C5">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Página de Internet: www.inah.gob.mx</w:t>
      </w:r>
    </w:p>
    <w:p w:rsidR="006821C5" w:rsidRPr="00076EF4" w:rsidRDefault="006821C5" w:rsidP="006821C5">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Correo electrónico para la atención del público en general: transparencia@inah.gob.mx</w:t>
      </w:r>
    </w:p>
    <w:p w:rsidR="006821C5" w:rsidRDefault="006821C5" w:rsidP="006821C5">
      <w:pPr>
        <w:spacing w:after="0"/>
        <w:jc w:val="both"/>
        <w:rPr>
          <w:rFonts w:ascii="Arial" w:eastAsia="Times New Roman" w:hAnsi="Arial" w:cs="Arial"/>
          <w:color w:val="000000"/>
          <w:lang w:val="es-MX"/>
        </w:rPr>
      </w:pPr>
      <w:r w:rsidRPr="00076EF4">
        <w:rPr>
          <w:rFonts w:ascii="Arial" w:eastAsia="Times New Roman" w:hAnsi="Arial" w:cs="Arial"/>
          <w:color w:val="000000"/>
          <w:lang w:val="es-MX"/>
        </w:rPr>
        <w:t>Número telefónico para la atención del público en general: 015541660773</w:t>
      </w:r>
    </w:p>
    <w:p w:rsidR="006821C5" w:rsidRDefault="006821C5" w:rsidP="006821C5">
      <w:pPr>
        <w:spacing w:after="0"/>
        <w:jc w:val="both"/>
        <w:rPr>
          <w:lang w:val="es-MX"/>
        </w:rPr>
      </w:pPr>
    </w:p>
    <w:p w:rsidR="001D5912" w:rsidRDefault="001D5912" w:rsidP="006821C5">
      <w:pPr>
        <w:jc w:val="right"/>
        <w:rPr>
          <w:b/>
          <w:lang w:val="es-MX"/>
        </w:rPr>
      </w:pPr>
    </w:p>
    <w:p w:rsidR="006821C5" w:rsidRPr="001D5912" w:rsidRDefault="006821C5" w:rsidP="006821C5">
      <w:pPr>
        <w:jc w:val="right"/>
        <w:rPr>
          <w:rFonts w:ascii="Arial" w:hAnsi="Arial" w:cs="Arial"/>
          <w:lang w:val="es-MX"/>
        </w:rPr>
      </w:pPr>
      <w:r w:rsidRPr="001D5912">
        <w:rPr>
          <w:rFonts w:ascii="Arial" w:hAnsi="Arial" w:cs="Arial"/>
          <w:b/>
          <w:lang w:val="es-MX"/>
        </w:rPr>
        <w:t>Fecha de Elaboración:</w:t>
      </w:r>
      <w:r w:rsidRPr="001D5912">
        <w:rPr>
          <w:rFonts w:ascii="Arial" w:hAnsi="Arial" w:cs="Arial"/>
          <w:lang w:val="es-MX"/>
        </w:rPr>
        <w:t xml:space="preserve"> </w:t>
      </w:r>
      <w:r w:rsidRPr="001D5912">
        <w:rPr>
          <w:rFonts w:ascii="Arial" w:eastAsia="Times New Roman" w:hAnsi="Arial" w:cs="Arial"/>
          <w:color w:val="000000"/>
          <w:lang w:val="es-MX"/>
        </w:rPr>
        <w:t>27-agosto-2019</w:t>
      </w:r>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F7C" w:rsidRDefault="00AB1F7C">
      <w:pPr>
        <w:spacing w:after="0"/>
      </w:pPr>
      <w:r>
        <w:separator/>
      </w:r>
    </w:p>
  </w:endnote>
  <w:endnote w:type="continuationSeparator" w:id="0">
    <w:p w:rsidR="00AB1F7C" w:rsidRDefault="00AB1F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panose1 w:val="00000000000000000000"/>
    <w:charset w:val="00"/>
    <w:family w:val="modern"/>
    <w:notTrueType/>
    <w:pitch w:val="variable"/>
    <w:sig w:usb0="2000020F"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AB1F7C"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70A08"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F7C" w:rsidRDefault="00AB1F7C">
      <w:pPr>
        <w:spacing w:after="0"/>
      </w:pPr>
      <w:r>
        <w:separator/>
      </w:r>
    </w:p>
  </w:footnote>
  <w:footnote w:type="continuationSeparator" w:id="0">
    <w:p w:rsidR="00AB1F7C" w:rsidRDefault="00AB1F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B1F7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AB1F7C"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B1F7C">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22"/>
  </w:num>
  <w:num w:numId="14">
    <w:abstractNumId w:val="23"/>
  </w:num>
  <w:num w:numId="15">
    <w:abstractNumId w:val="13"/>
  </w:num>
  <w:num w:numId="16">
    <w:abstractNumId w:val="12"/>
  </w:num>
  <w:num w:numId="17">
    <w:abstractNumId w:val="11"/>
  </w:num>
  <w:num w:numId="18">
    <w:abstractNumId w:val="14"/>
  </w:num>
  <w:num w:numId="19">
    <w:abstractNumId w:val="24"/>
  </w:num>
  <w:num w:numId="20">
    <w:abstractNumId w:val="18"/>
  </w:num>
  <w:num w:numId="21">
    <w:abstractNumId w:val="17"/>
  </w:num>
  <w:num w:numId="22">
    <w:abstractNumId w:val="21"/>
  </w:num>
  <w:num w:numId="23">
    <w:abstractNumId w:val="19"/>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70A08"/>
    <w:rsid w:val="00112A22"/>
    <w:rsid w:val="00122A80"/>
    <w:rsid w:val="001241F3"/>
    <w:rsid w:val="001628DA"/>
    <w:rsid w:val="00166CFE"/>
    <w:rsid w:val="001A7DB0"/>
    <w:rsid w:val="001B471A"/>
    <w:rsid w:val="001B6155"/>
    <w:rsid w:val="001D5912"/>
    <w:rsid w:val="00200922"/>
    <w:rsid w:val="00215AEE"/>
    <w:rsid w:val="00230AB7"/>
    <w:rsid w:val="002332C1"/>
    <w:rsid w:val="0025008F"/>
    <w:rsid w:val="002516C3"/>
    <w:rsid w:val="002A19C4"/>
    <w:rsid w:val="002F727C"/>
    <w:rsid w:val="00366E6A"/>
    <w:rsid w:val="00386E46"/>
    <w:rsid w:val="003A20CF"/>
    <w:rsid w:val="0042694B"/>
    <w:rsid w:val="0042781A"/>
    <w:rsid w:val="004C5565"/>
    <w:rsid w:val="00537BA8"/>
    <w:rsid w:val="005C76BF"/>
    <w:rsid w:val="00636255"/>
    <w:rsid w:val="00645262"/>
    <w:rsid w:val="0067240E"/>
    <w:rsid w:val="006821C5"/>
    <w:rsid w:val="00687E2A"/>
    <w:rsid w:val="006B584B"/>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4489C"/>
    <w:rsid w:val="00881BA0"/>
    <w:rsid w:val="00892492"/>
    <w:rsid w:val="008C2584"/>
    <w:rsid w:val="008E103B"/>
    <w:rsid w:val="00914C25"/>
    <w:rsid w:val="00922962"/>
    <w:rsid w:val="00943C4A"/>
    <w:rsid w:val="00951A49"/>
    <w:rsid w:val="009771CB"/>
    <w:rsid w:val="009C191D"/>
    <w:rsid w:val="009F6ED4"/>
    <w:rsid w:val="00A7393D"/>
    <w:rsid w:val="00A87800"/>
    <w:rsid w:val="00A96CD2"/>
    <w:rsid w:val="00AA0A88"/>
    <w:rsid w:val="00AB1F7C"/>
    <w:rsid w:val="00AD19F1"/>
    <w:rsid w:val="00AD3AB3"/>
    <w:rsid w:val="00AE3F41"/>
    <w:rsid w:val="00B10312"/>
    <w:rsid w:val="00B43E37"/>
    <w:rsid w:val="00B75E76"/>
    <w:rsid w:val="00BB36CF"/>
    <w:rsid w:val="00C31A98"/>
    <w:rsid w:val="00C37D84"/>
    <w:rsid w:val="00C56FF2"/>
    <w:rsid w:val="00C6688D"/>
    <w:rsid w:val="00C7401F"/>
    <w:rsid w:val="00C762AE"/>
    <w:rsid w:val="00CA1B51"/>
    <w:rsid w:val="00CA510A"/>
    <w:rsid w:val="00CC00D7"/>
    <w:rsid w:val="00CC1E1C"/>
    <w:rsid w:val="00CD3695"/>
    <w:rsid w:val="00D02270"/>
    <w:rsid w:val="00D06FED"/>
    <w:rsid w:val="00D817F7"/>
    <w:rsid w:val="00D81D17"/>
    <w:rsid w:val="00D83719"/>
    <w:rsid w:val="00E1406D"/>
    <w:rsid w:val="00E21CE9"/>
    <w:rsid w:val="00E7551D"/>
    <w:rsid w:val="00EA23C9"/>
    <w:rsid w:val="00EE637E"/>
    <w:rsid w:val="00EF792F"/>
    <w:rsid w:val="00F42B87"/>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4644DCCF"/>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2019-08-27T22:18:00Z</dcterms:created>
  <dcterms:modified xsi:type="dcterms:W3CDTF">2019-08-27T22:18:00Z</dcterms:modified>
</cp:coreProperties>
</file>