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7BF00" w14:textId="77777777" w:rsidR="00532691" w:rsidRPr="00F53F2C" w:rsidRDefault="00532691" w:rsidP="00532691">
      <w:pPr>
        <w:pStyle w:val="NormalWeb"/>
        <w:jc w:val="center"/>
        <w:rPr>
          <w:b/>
          <w:bCs/>
        </w:rPr>
      </w:pPr>
      <w:r w:rsidRPr="00F53F2C">
        <w:rPr>
          <w:b/>
          <w:bCs/>
        </w:rPr>
        <w:t>AVISO DE PRIVACIDAD INTEGRAL</w:t>
      </w:r>
    </w:p>
    <w:p w14:paraId="0A6FBF05" w14:textId="77777777" w:rsidR="00532691" w:rsidRPr="00F53F2C" w:rsidRDefault="00532691" w:rsidP="00532691">
      <w:pPr>
        <w:pStyle w:val="NormalWeb"/>
        <w:jc w:val="both"/>
        <w:rPr>
          <w:rFonts w:eastAsiaTheme="minorEastAsia"/>
        </w:rPr>
      </w:pPr>
      <w:r w:rsidRPr="00F53F2C">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036B8C2C" w14:textId="0EAF27EA" w:rsidR="00532691" w:rsidRPr="00F53F2C" w:rsidRDefault="00532691" w:rsidP="00532691">
      <w:pPr>
        <w:pStyle w:val="NormalWeb"/>
        <w:jc w:val="both"/>
      </w:pPr>
      <w:r w:rsidRPr="00F53F2C">
        <w:rPr>
          <w:b/>
          <w:bCs/>
        </w:rPr>
        <w:t>¿Qué datos pers</w:t>
      </w:r>
      <w:r>
        <w:rPr>
          <w:b/>
          <w:bCs/>
        </w:rPr>
        <w:t>o</w:t>
      </w:r>
      <w:r w:rsidRPr="00F53F2C">
        <w:rPr>
          <w:b/>
          <w:bCs/>
        </w:rPr>
        <w:t>nales solicitamos y para qué fines?</w:t>
      </w:r>
    </w:p>
    <w:p w14:paraId="4FED2B95" w14:textId="77777777" w:rsidR="00532691" w:rsidRPr="00F53F2C" w:rsidRDefault="00532691" w:rsidP="00532691">
      <w:pPr>
        <w:pStyle w:val="NormalWeb"/>
        <w:jc w:val="both"/>
        <w:rPr>
          <w:rFonts w:eastAsiaTheme="minorEastAsia"/>
        </w:rPr>
      </w:pPr>
      <w:r w:rsidRPr="00F53F2C">
        <w:t xml:space="preserve">Los datos personales que solicitamos los utilizaremos para las siguientes finalidades: </w:t>
      </w:r>
    </w:p>
    <w:tbl>
      <w:tblPr>
        <w:tblW w:w="4834"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25"/>
        <w:gridCol w:w="1206"/>
        <w:gridCol w:w="1190"/>
      </w:tblGrid>
      <w:tr w:rsidR="00532691" w14:paraId="72204553" w14:textId="77777777" w:rsidTr="00532691">
        <w:trPr>
          <w:tblCellSpacing w:w="15" w:type="dxa"/>
          <w:jc w:val="center"/>
        </w:trPr>
        <w:tc>
          <w:tcPr>
            <w:tcW w:w="3662" w:type="pct"/>
            <w:vMerge w:val="restart"/>
            <w:tcBorders>
              <w:top w:val="outset" w:sz="6" w:space="0" w:color="auto"/>
              <w:left w:val="outset" w:sz="6" w:space="0" w:color="auto"/>
              <w:bottom w:val="outset" w:sz="6" w:space="0" w:color="auto"/>
              <w:right w:val="outset" w:sz="6" w:space="0" w:color="auto"/>
            </w:tcBorders>
            <w:vAlign w:val="center"/>
            <w:hideMark/>
          </w:tcPr>
          <w:p w14:paraId="1D556683" w14:textId="77777777" w:rsidR="00532691" w:rsidRPr="006075DD" w:rsidRDefault="00532691" w:rsidP="000E7C54">
            <w:pPr>
              <w:jc w:val="both"/>
              <w:rPr>
                <w:rFonts w:eastAsia="Times New Roman"/>
                <w:b/>
                <w:bCs/>
                <w:sz w:val="20"/>
              </w:rPr>
            </w:pPr>
            <w:proofErr w:type="spellStart"/>
            <w:r w:rsidRPr="006075DD">
              <w:rPr>
                <w:rFonts w:eastAsia="Times New Roman"/>
                <w:b/>
                <w:bCs/>
                <w:sz w:val="20"/>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04A6C0E" w14:textId="77777777" w:rsidR="00532691" w:rsidRPr="006075DD" w:rsidRDefault="00532691" w:rsidP="00532691">
            <w:pPr>
              <w:jc w:val="center"/>
              <w:rPr>
                <w:rFonts w:eastAsia="Times New Roman"/>
                <w:b/>
                <w:bCs/>
                <w:sz w:val="20"/>
              </w:rPr>
            </w:pPr>
            <w:r w:rsidRPr="006075DD">
              <w:rPr>
                <w:rFonts w:eastAsia="Times New Roman"/>
                <w:b/>
                <w:bCs/>
                <w:sz w:val="20"/>
              </w:rPr>
              <w:t>¿</w:t>
            </w:r>
            <w:proofErr w:type="spellStart"/>
            <w:r w:rsidRPr="006075DD">
              <w:rPr>
                <w:rFonts w:eastAsia="Times New Roman"/>
                <w:b/>
                <w:bCs/>
                <w:sz w:val="20"/>
              </w:rPr>
              <w:t>Requieren</w:t>
            </w:r>
            <w:proofErr w:type="spellEnd"/>
            <w:r w:rsidRPr="006075DD">
              <w:rPr>
                <w:rFonts w:eastAsia="Times New Roman"/>
                <w:b/>
                <w:bCs/>
                <w:sz w:val="20"/>
              </w:rPr>
              <w:t xml:space="preserve"> </w:t>
            </w:r>
            <w:proofErr w:type="spellStart"/>
            <w:r w:rsidRPr="006075DD">
              <w:rPr>
                <w:rFonts w:eastAsia="Times New Roman"/>
                <w:b/>
                <w:bCs/>
                <w:sz w:val="20"/>
              </w:rPr>
              <w:t>consentimiento</w:t>
            </w:r>
            <w:proofErr w:type="spellEnd"/>
            <w:r w:rsidRPr="006075DD">
              <w:rPr>
                <w:rFonts w:eastAsia="Times New Roman"/>
                <w:b/>
                <w:bCs/>
                <w:sz w:val="20"/>
              </w:rPr>
              <w:t xml:space="preserve"> del titular?</w:t>
            </w:r>
          </w:p>
        </w:tc>
      </w:tr>
      <w:tr w:rsidR="00532691" w14:paraId="7E568ECF" w14:textId="77777777" w:rsidTr="00532691">
        <w:trPr>
          <w:tblCellSpacing w:w="15" w:type="dxa"/>
          <w:jc w:val="center"/>
        </w:trPr>
        <w:tc>
          <w:tcPr>
            <w:tcW w:w="3662" w:type="pct"/>
            <w:vMerge/>
            <w:tcBorders>
              <w:top w:val="outset" w:sz="6" w:space="0" w:color="auto"/>
              <w:left w:val="outset" w:sz="6" w:space="0" w:color="auto"/>
              <w:bottom w:val="outset" w:sz="6" w:space="0" w:color="auto"/>
              <w:right w:val="outset" w:sz="6" w:space="0" w:color="auto"/>
            </w:tcBorders>
            <w:vAlign w:val="center"/>
            <w:hideMark/>
          </w:tcPr>
          <w:p w14:paraId="5B108540" w14:textId="77777777" w:rsidR="00532691" w:rsidRPr="006075DD" w:rsidRDefault="00532691" w:rsidP="000E7C54">
            <w:pPr>
              <w:jc w:val="both"/>
              <w:rPr>
                <w:rFonts w:eastAsia="Times New Roman"/>
                <w:b/>
                <w:bCs/>
                <w:sz w:val="20"/>
              </w:rPr>
            </w:pPr>
          </w:p>
        </w:tc>
        <w:tc>
          <w:tcPr>
            <w:tcW w:w="644" w:type="pct"/>
            <w:tcBorders>
              <w:top w:val="outset" w:sz="6" w:space="0" w:color="auto"/>
              <w:left w:val="outset" w:sz="6" w:space="0" w:color="auto"/>
              <w:bottom w:val="outset" w:sz="6" w:space="0" w:color="auto"/>
              <w:right w:val="outset" w:sz="6" w:space="0" w:color="auto"/>
            </w:tcBorders>
            <w:vAlign w:val="center"/>
            <w:hideMark/>
          </w:tcPr>
          <w:p w14:paraId="23D4CB15" w14:textId="77777777" w:rsidR="00532691" w:rsidRPr="006075DD" w:rsidRDefault="00532691" w:rsidP="00532691">
            <w:pPr>
              <w:jc w:val="center"/>
              <w:rPr>
                <w:rFonts w:eastAsia="Times New Roman"/>
                <w:b/>
                <w:bCs/>
                <w:sz w:val="20"/>
              </w:rPr>
            </w:pPr>
            <w:r w:rsidRPr="006075DD">
              <w:rPr>
                <w:rFonts w:eastAsia="Times New Roman"/>
                <w:b/>
                <w:bCs/>
                <w:sz w:val="20"/>
              </w:rPr>
              <w:t>NO</w:t>
            </w:r>
          </w:p>
        </w:tc>
        <w:tc>
          <w:tcPr>
            <w:tcW w:w="628" w:type="pct"/>
            <w:tcBorders>
              <w:top w:val="outset" w:sz="6" w:space="0" w:color="auto"/>
              <w:left w:val="outset" w:sz="6" w:space="0" w:color="auto"/>
              <w:bottom w:val="outset" w:sz="6" w:space="0" w:color="auto"/>
              <w:right w:val="outset" w:sz="6" w:space="0" w:color="auto"/>
            </w:tcBorders>
            <w:vAlign w:val="center"/>
            <w:hideMark/>
          </w:tcPr>
          <w:p w14:paraId="357FAE82" w14:textId="77777777" w:rsidR="00532691" w:rsidRPr="006075DD" w:rsidRDefault="00532691" w:rsidP="00532691">
            <w:pPr>
              <w:jc w:val="center"/>
              <w:rPr>
                <w:rFonts w:eastAsia="Times New Roman"/>
                <w:b/>
                <w:bCs/>
                <w:sz w:val="20"/>
              </w:rPr>
            </w:pPr>
            <w:r w:rsidRPr="006075DD">
              <w:rPr>
                <w:rFonts w:eastAsia="Times New Roman"/>
                <w:b/>
                <w:bCs/>
                <w:sz w:val="20"/>
              </w:rPr>
              <w:t>SI</w:t>
            </w:r>
          </w:p>
        </w:tc>
      </w:tr>
      <w:tr w:rsidR="00532691" w14:paraId="64F9BF06" w14:textId="77777777" w:rsidTr="00532691">
        <w:trPr>
          <w:tblCellSpacing w:w="15" w:type="dxa"/>
          <w:jc w:val="center"/>
        </w:trPr>
        <w:tc>
          <w:tcPr>
            <w:tcW w:w="3662" w:type="pct"/>
            <w:tcBorders>
              <w:top w:val="outset" w:sz="6" w:space="0" w:color="auto"/>
              <w:left w:val="outset" w:sz="6" w:space="0" w:color="auto"/>
              <w:bottom w:val="outset" w:sz="6" w:space="0" w:color="auto"/>
              <w:right w:val="outset" w:sz="6" w:space="0" w:color="auto"/>
            </w:tcBorders>
            <w:vAlign w:val="center"/>
            <w:hideMark/>
          </w:tcPr>
          <w:p w14:paraId="59B19661" w14:textId="7EB9EDBC" w:rsidR="00532691" w:rsidRPr="000A09B8" w:rsidRDefault="00532691" w:rsidP="000E7C54">
            <w:pPr>
              <w:jc w:val="both"/>
              <w:rPr>
                <w:rFonts w:eastAsia="Times New Roman"/>
                <w:lang w:val="es-MX"/>
              </w:rPr>
            </w:pPr>
            <w:r w:rsidRPr="00F53F2C">
              <w:rPr>
                <w:rFonts w:eastAsia="Times New Roman"/>
                <w:lang w:val="es-MX"/>
              </w:rPr>
              <w:t xml:space="preserve">Integrar un sistema de registro y control físico como electrónico de personas asistentes </w:t>
            </w:r>
            <w:r w:rsidR="000A09B8" w:rsidRPr="000A09B8">
              <w:rPr>
                <w:rFonts w:eastAsia="Times New Roman"/>
                <w:lang w:val="es-MX"/>
              </w:rPr>
              <w:t xml:space="preserve">al </w:t>
            </w:r>
            <w:r w:rsidR="00FD7FE2">
              <w:rPr>
                <w:rFonts w:eastAsia="Times New Roman"/>
                <w:lang w:val="es-MX"/>
              </w:rPr>
              <w:t>“</w:t>
            </w:r>
            <w:r w:rsidR="000A09B8" w:rsidRPr="000A09B8">
              <w:rPr>
                <w:rFonts w:eastAsia="Times New Roman"/>
                <w:lang w:val="es-MX"/>
              </w:rPr>
              <w:t xml:space="preserve">Sexto Congreso Internacional </w:t>
            </w:r>
            <w:r w:rsidR="00FD7FE2">
              <w:rPr>
                <w:rFonts w:eastAsia="Times New Roman"/>
                <w:lang w:val="es-MX"/>
              </w:rPr>
              <w:t>e</w:t>
            </w:r>
            <w:r w:rsidR="000A09B8" w:rsidRPr="000A09B8">
              <w:rPr>
                <w:rFonts w:eastAsia="Times New Roman"/>
                <w:lang w:val="es-MX"/>
              </w:rPr>
              <w:t>l Patrimonio Cultural y las Nuevas Tecnologías</w:t>
            </w:r>
            <w:r w:rsidR="001204EE">
              <w:rPr>
                <w:rFonts w:eastAsia="Times New Roman"/>
                <w:lang w:val="es-MX"/>
              </w:rPr>
              <w:t>”</w:t>
            </w:r>
            <w:r w:rsidR="006075DD">
              <w:rPr>
                <w:rFonts w:eastAsia="Times New Roman"/>
                <w:lang w:val="es-MX"/>
              </w:rPr>
              <w:t>.</w:t>
            </w:r>
          </w:p>
        </w:tc>
        <w:tc>
          <w:tcPr>
            <w:tcW w:w="644" w:type="pct"/>
            <w:tcBorders>
              <w:top w:val="outset" w:sz="6" w:space="0" w:color="auto"/>
              <w:left w:val="outset" w:sz="6" w:space="0" w:color="auto"/>
              <w:bottom w:val="outset" w:sz="6" w:space="0" w:color="auto"/>
              <w:right w:val="outset" w:sz="6" w:space="0" w:color="auto"/>
            </w:tcBorders>
            <w:vAlign w:val="center"/>
            <w:hideMark/>
          </w:tcPr>
          <w:p w14:paraId="0CE2F8C2" w14:textId="384529F3" w:rsidR="00532691" w:rsidRPr="00F53F2C" w:rsidRDefault="00532691" w:rsidP="00532691">
            <w:pPr>
              <w:jc w:val="center"/>
              <w:rPr>
                <w:rFonts w:eastAsia="Times New Roman"/>
                <w:lang w:val="es-MX"/>
              </w:rPr>
            </w:pPr>
          </w:p>
        </w:tc>
        <w:tc>
          <w:tcPr>
            <w:tcW w:w="628" w:type="pct"/>
            <w:tcBorders>
              <w:top w:val="outset" w:sz="6" w:space="0" w:color="auto"/>
              <w:left w:val="outset" w:sz="6" w:space="0" w:color="auto"/>
              <w:bottom w:val="outset" w:sz="6" w:space="0" w:color="auto"/>
              <w:right w:val="outset" w:sz="6" w:space="0" w:color="auto"/>
            </w:tcBorders>
            <w:vAlign w:val="center"/>
            <w:hideMark/>
          </w:tcPr>
          <w:p w14:paraId="7A6DE511" w14:textId="77777777" w:rsidR="00532691" w:rsidRDefault="00532691" w:rsidP="00532691">
            <w:pPr>
              <w:jc w:val="center"/>
              <w:rPr>
                <w:rFonts w:eastAsia="Times New Roman"/>
              </w:rPr>
            </w:pPr>
            <w:r>
              <w:rPr>
                <w:rFonts w:eastAsia="Times New Roman"/>
              </w:rPr>
              <w:t>X</w:t>
            </w:r>
          </w:p>
        </w:tc>
      </w:tr>
      <w:tr w:rsidR="00532691" w14:paraId="1528C436" w14:textId="77777777" w:rsidTr="00532691">
        <w:trPr>
          <w:tblCellSpacing w:w="15" w:type="dxa"/>
          <w:jc w:val="center"/>
        </w:trPr>
        <w:tc>
          <w:tcPr>
            <w:tcW w:w="3662" w:type="pct"/>
            <w:tcBorders>
              <w:top w:val="outset" w:sz="6" w:space="0" w:color="auto"/>
              <w:left w:val="outset" w:sz="6" w:space="0" w:color="auto"/>
              <w:bottom w:val="outset" w:sz="6" w:space="0" w:color="auto"/>
              <w:right w:val="outset" w:sz="6" w:space="0" w:color="auto"/>
            </w:tcBorders>
            <w:vAlign w:val="center"/>
            <w:hideMark/>
          </w:tcPr>
          <w:p w14:paraId="5C224123" w14:textId="77777777" w:rsidR="00532691" w:rsidRPr="00F53F2C" w:rsidRDefault="00532691" w:rsidP="000E7C54">
            <w:pPr>
              <w:jc w:val="both"/>
              <w:rPr>
                <w:rFonts w:eastAsia="Times New Roman"/>
                <w:lang w:val="es-MX"/>
              </w:rPr>
            </w:pPr>
            <w:r w:rsidRPr="00F53F2C">
              <w:rPr>
                <w:rFonts w:eastAsia="Times New Roman"/>
                <w:lang w:val="es-MX"/>
              </w:rPr>
              <w:t xml:space="preserve">Envío de información relacionada con dicho evento </w:t>
            </w:r>
          </w:p>
        </w:tc>
        <w:tc>
          <w:tcPr>
            <w:tcW w:w="644" w:type="pct"/>
            <w:tcBorders>
              <w:top w:val="outset" w:sz="6" w:space="0" w:color="auto"/>
              <w:left w:val="outset" w:sz="6" w:space="0" w:color="auto"/>
              <w:bottom w:val="outset" w:sz="6" w:space="0" w:color="auto"/>
              <w:right w:val="outset" w:sz="6" w:space="0" w:color="auto"/>
            </w:tcBorders>
            <w:vAlign w:val="center"/>
            <w:hideMark/>
          </w:tcPr>
          <w:p w14:paraId="2929D480" w14:textId="5067249F" w:rsidR="00532691" w:rsidRPr="00F53F2C" w:rsidRDefault="00532691" w:rsidP="00532691">
            <w:pPr>
              <w:jc w:val="center"/>
              <w:rPr>
                <w:rFonts w:eastAsia="Times New Roman"/>
                <w:lang w:val="es-MX"/>
              </w:rPr>
            </w:pPr>
          </w:p>
        </w:tc>
        <w:tc>
          <w:tcPr>
            <w:tcW w:w="628" w:type="pct"/>
            <w:tcBorders>
              <w:top w:val="outset" w:sz="6" w:space="0" w:color="auto"/>
              <w:left w:val="outset" w:sz="6" w:space="0" w:color="auto"/>
              <w:bottom w:val="outset" w:sz="6" w:space="0" w:color="auto"/>
              <w:right w:val="outset" w:sz="6" w:space="0" w:color="auto"/>
            </w:tcBorders>
            <w:vAlign w:val="center"/>
            <w:hideMark/>
          </w:tcPr>
          <w:p w14:paraId="44CA04D9" w14:textId="77777777" w:rsidR="00532691" w:rsidRDefault="00532691" w:rsidP="00532691">
            <w:pPr>
              <w:jc w:val="center"/>
              <w:rPr>
                <w:rFonts w:eastAsia="Times New Roman"/>
              </w:rPr>
            </w:pPr>
            <w:r>
              <w:rPr>
                <w:rFonts w:eastAsia="Times New Roman"/>
              </w:rPr>
              <w:t>X</w:t>
            </w:r>
          </w:p>
        </w:tc>
      </w:tr>
    </w:tbl>
    <w:p w14:paraId="7DA91D05" w14:textId="77777777" w:rsidR="00532691" w:rsidRPr="00F53F2C" w:rsidRDefault="00532691" w:rsidP="00532691">
      <w:pPr>
        <w:pStyle w:val="NormalWeb"/>
        <w:jc w:val="both"/>
        <w:rPr>
          <w:rFonts w:eastAsiaTheme="minorEastAsia"/>
        </w:rPr>
      </w:pPr>
      <w:r w:rsidRPr="00F53F2C">
        <w:t xml:space="preserve">Si no desea que sus datos personales se utilicen para las finalidades que requieren de su consentimiento, podrá manifestarlo a continuación: </w:t>
      </w:r>
    </w:p>
    <w:p w14:paraId="5BCB41D3" w14:textId="77777777" w:rsidR="00532691" w:rsidRPr="00F53F2C" w:rsidRDefault="00532691" w:rsidP="00532691">
      <w:pPr>
        <w:pStyle w:val="NormalWeb"/>
        <w:jc w:val="both"/>
      </w:pPr>
      <w:r w:rsidRPr="00F53F2C">
        <w:t xml:space="preserve">No consiento que mis datos personales se utilicen para los siguientes fines: </w:t>
      </w:r>
    </w:p>
    <w:p w14:paraId="76394878" w14:textId="77777777" w:rsidR="00FD7FE2" w:rsidRDefault="00FD7FE2" w:rsidP="00532691">
      <w:pPr>
        <w:numPr>
          <w:ilvl w:val="0"/>
          <w:numId w:val="16"/>
        </w:numPr>
        <w:spacing w:before="100" w:beforeAutospacing="1" w:after="100" w:afterAutospacing="1"/>
        <w:jc w:val="both"/>
        <w:rPr>
          <w:rFonts w:eastAsia="Times New Roman"/>
          <w:lang w:val="es-MX"/>
        </w:rPr>
      </w:pPr>
      <w:r w:rsidRPr="00F53F2C">
        <w:rPr>
          <w:rFonts w:eastAsia="Times New Roman"/>
          <w:lang w:val="es-MX"/>
        </w:rPr>
        <w:t xml:space="preserve">Integrar un sistema de registro y control físico como electrónico de personas asistentes </w:t>
      </w:r>
      <w:r w:rsidRPr="000A09B8">
        <w:rPr>
          <w:rFonts w:eastAsia="Times New Roman"/>
          <w:lang w:val="es-MX"/>
        </w:rPr>
        <w:t xml:space="preserve">al </w:t>
      </w:r>
      <w:r>
        <w:rPr>
          <w:rFonts w:eastAsia="Times New Roman"/>
          <w:lang w:val="es-MX"/>
        </w:rPr>
        <w:t>“</w:t>
      </w:r>
      <w:r w:rsidRPr="000A09B8">
        <w:rPr>
          <w:rFonts w:eastAsia="Times New Roman"/>
          <w:lang w:val="es-MX"/>
        </w:rPr>
        <w:t xml:space="preserve">Sexto Congreso Internacional </w:t>
      </w:r>
      <w:r>
        <w:rPr>
          <w:rFonts w:eastAsia="Times New Roman"/>
          <w:lang w:val="es-MX"/>
        </w:rPr>
        <w:t>e</w:t>
      </w:r>
      <w:r w:rsidRPr="000A09B8">
        <w:rPr>
          <w:rFonts w:eastAsia="Times New Roman"/>
          <w:lang w:val="es-MX"/>
        </w:rPr>
        <w:t>l Patrimonio Cultural y las Nuevas Tecnologías</w:t>
      </w:r>
      <w:r>
        <w:rPr>
          <w:rFonts w:eastAsia="Times New Roman"/>
          <w:lang w:val="es-MX"/>
        </w:rPr>
        <w:t>”.</w:t>
      </w:r>
    </w:p>
    <w:p w14:paraId="36AFBD2B" w14:textId="02C26214" w:rsidR="00532691" w:rsidRPr="00F53F2C" w:rsidRDefault="00532691" w:rsidP="00532691">
      <w:pPr>
        <w:numPr>
          <w:ilvl w:val="0"/>
          <w:numId w:val="16"/>
        </w:numPr>
        <w:spacing w:before="100" w:beforeAutospacing="1" w:after="100" w:afterAutospacing="1"/>
        <w:jc w:val="both"/>
        <w:rPr>
          <w:rFonts w:eastAsia="Times New Roman"/>
          <w:lang w:val="es-MX"/>
        </w:rPr>
      </w:pPr>
      <w:bookmarkStart w:id="0" w:name="_GoBack"/>
      <w:bookmarkEnd w:id="0"/>
      <w:r w:rsidRPr="00F53F2C">
        <w:rPr>
          <w:rFonts w:eastAsia="Times New Roman"/>
          <w:lang w:val="es-MX"/>
        </w:rPr>
        <w:t xml:space="preserve">Envío de información relacionada con dicho evento </w:t>
      </w:r>
    </w:p>
    <w:p w14:paraId="7DC77B8E" w14:textId="77777777" w:rsidR="00532691" w:rsidRPr="00F53F2C" w:rsidRDefault="00532691" w:rsidP="00532691">
      <w:pPr>
        <w:pStyle w:val="NormalWeb"/>
        <w:jc w:val="both"/>
        <w:rPr>
          <w:rFonts w:eastAsiaTheme="minorEastAsia"/>
        </w:rPr>
      </w:pPr>
      <w:r w:rsidRPr="00F53F2C">
        <w:t xml:space="preserve">Para llevar a cabo las finalidades descritas en el presente aviso de privacidad, se solicitarán los siguientes datos personales: </w:t>
      </w:r>
    </w:p>
    <w:p w14:paraId="68DBFAFB" w14:textId="77777777" w:rsidR="00532691" w:rsidRDefault="00532691" w:rsidP="00532691">
      <w:pPr>
        <w:numPr>
          <w:ilvl w:val="0"/>
          <w:numId w:val="17"/>
        </w:numPr>
        <w:spacing w:before="100" w:beforeAutospacing="1" w:after="100" w:afterAutospacing="1"/>
        <w:jc w:val="both"/>
        <w:rPr>
          <w:rFonts w:eastAsia="Times New Roman"/>
        </w:rPr>
      </w:pPr>
      <w:proofErr w:type="spellStart"/>
      <w:r>
        <w:rPr>
          <w:rFonts w:eastAsia="Times New Roman"/>
        </w:rPr>
        <w:t>Nombre</w:t>
      </w:r>
      <w:proofErr w:type="spellEnd"/>
    </w:p>
    <w:p w14:paraId="5A386DE3" w14:textId="77777777" w:rsidR="00532691" w:rsidRDefault="00532691" w:rsidP="00532691">
      <w:pPr>
        <w:numPr>
          <w:ilvl w:val="0"/>
          <w:numId w:val="17"/>
        </w:numPr>
        <w:spacing w:before="100" w:beforeAutospacing="1" w:after="100" w:afterAutospacing="1"/>
        <w:jc w:val="both"/>
        <w:rPr>
          <w:rFonts w:eastAsia="Times New Roman"/>
        </w:rPr>
      </w:pPr>
      <w:proofErr w:type="spellStart"/>
      <w:r>
        <w:rPr>
          <w:rFonts w:eastAsia="Times New Roman"/>
        </w:rPr>
        <w:t>Correo</w:t>
      </w:r>
      <w:proofErr w:type="spellEnd"/>
      <w:r>
        <w:rPr>
          <w:rFonts w:eastAsia="Times New Roman"/>
        </w:rPr>
        <w:t xml:space="preserve"> </w:t>
      </w:r>
      <w:proofErr w:type="spellStart"/>
      <w:r>
        <w:rPr>
          <w:rFonts w:eastAsia="Times New Roman"/>
        </w:rPr>
        <w:t>electrónico</w:t>
      </w:r>
      <w:proofErr w:type="spellEnd"/>
    </w:p>
    <w:p w14:paraId="41DC7D39" w14:textId="77777777" w:rsidR="00532691" w:rsidRDefault="00532691" w:rsidP="00532691">
      <w:pPr>
        <w:numPr>
          <w:ilvl w:val="0"/>
          <w:numId w:val="17"/>
        </w:numPr>
        <w:spacing w:before="100" w:beforeAutospacing="1" w:after="100" w:afterAutospacing="1"/>
        <w:jc w:val="both"/>
        <w:rPr>
          <w:rFonts w:eastAsia="Times New Roman"/>
        </w:rPr>
      </w:pPr>
      <w:proofErr w:type="spellStart"/>
      <w:r>
        <w:rPr>
          <w:rFonts w:eastAsia="Times New Roman"/>
        </w:rPr>
        <w:lastRenderedPageBreak/>
        <w:t>Institución</w:t>
      </w:r>
      <w:proofErr w:type="spellEnd"/>
      <w:r>
        <w:rPr>
          <w:rFonts w:eastAsia="Times New Roman"/>
        </w:rPr>
        <w:t xml:space="preserve"> de </w:t>
      </w:r>
      <w:proofErr w:type="spellStart"/>
      <w:r>
        <w:rPr>
          <w:rFonts w:eastAsia="Times New Roman"/>
        </w:rPr>
        <w:t>procedencia</w:t>
      </w:r>
      <w:proofErr w:type="spellEnd"/>
    </w:p>
    <w:p w14:paraId="60EF7C7A" w14:textId="4C6E0925" w:rsidR="00532691" w:rsidRPr="00F53F2C" w:rsidRDefault="00532691" w:rsidP="00532691">
      <w:pPr>
        <w:pStyle w:val="NormalWeb"/>
        <w:jc w:val="both"/>
      </w:pPr>
      <w:r w:rsidRPr="00F53F2C">
        <w:t>Se informa que no se solicitarán datos personales sensibles.</w:t>
      </w:r>
    </w:p>
    <w:p w14:paraId="5E874024" w14:textId="77777777" w:rsidR="00532691" w:rsidRPr="00F53F2C" w:rsidRDefault="00532691" w:rsidP="00532691">
      <w:pPr>
        <w:pStyle w:val="NormalWeb"/>
        <w:jc w:val="both"/>
        <w:rPr>
          <w:rFonts w:eastAsiaTheme="minorEastAsia"/>
          <w:b/>
          <w:bCs/>
        </w:rPr>
      </w:pPr>
      <w:r w:rsidRPr="00F53F2C">
        <w:rPr>
          <w:b/>
          <w:bCs/>
        </w:rPr>
        <w:t>¿Con quién compartimos su información personal y para qué fines?</w:t>
      </w:r>
    </w:p>
    <w:p w14:paraId="7AA655D2" w14:textId="3461AFC0" w:rsidR="00532691" w:rsidRPr="00F53F2C" w:rsidRDefault="00532691" w:rsidP="00532691">
      <w:pPr>
        <w:pStyle w:val="NormalWeb"/>
        <w:jc w:val="both"/>
      </w:pPr>
      <w:r w:rsidRPr="00F53F2C">
        <w:t>Se informa que no se realizarán transferencias de datos personales, salvo aquéllas que sean necesarias para atender requerimientos de información de una autoridad competente, que estén debidamente fundados y motivados.</w:t>
      </w:r>
    </w:p>
    <w:p w14:paraId="18AD65BB" w14:textId="22A03464" w:rsidR="00532691" w:rsidRPr="00F53F2C" w:rsidRDefault="00532691" w:rsidP="00532691">
      <w:pPr>
        <w:pStyle w:val="NormalWeb"/>
        <w:jc w:val="both"/>
      </w:pPr>
      <w:r w:rsidRPr="00F53F2C">
        <w:rPr>
          <w:b/>
          <w:bCs/>
        </w:rPr>
        <w:t>¿Cuál es el fundamento para el tratamiento de datos personales?</w:t>
      </w:r>
    </w:p>
    <w:p w14:paraId="4F248682" w14:textId="77777777" w:rsidR="00532691" w:rsidRPr="00F53F2C" w:rsidRDefault="00532691" w:rsidP="00532691">
      <w:pPr>
        <w:pStyle w:val="NormalWeb"/>
        <w:jc w:val="both"/>
        <w:rPr>
          <w:rFonts w:eastAsiaTheme="minorEastAsia"/>
        </w:rPr>
      </w:pPr>
      <w:r w:rsidRPr="00F53F2C">
        <w:t>La Dirección Técnica de la Coordinación Nacional de Museos y Exposiciones, de acuerdo a lo establecido en el Manual General de Organización del INAH, publicado en el Diario Oficial de la Federación de fecha 19 de octubre de 2018, tiene dentro de sus funciones facilitar y desarrollar actividades de apoyo logístico para eventos que efectúen servidores u áreas bajo su control.</w:t>
      </w:r>
    </w:p>
    <w:p w14:paraId="4A59D3B0" w14:textId="7706996C" w:rsidR="00532691" w:rsidRPr="00F53F2C" w:rsidRDefault="00532691" w:rsidP="00532691">
      <w:pPr>
        <w:pStyle w:val="NormalWeb"/>
        <w:jc w:val="both"/>
      </w:pPr>
      <w:r w:rsidRPr="00F53F2C">
        <w:rPr>
          <w:b/>
          <w:bCs/>
        </w:rPr>
        <w:t>¿Dónde puedo ejercer mis derechos ARCO?</w:t>
      </w:r>
    </w:p>
    <w:p w14:paraId="731AE8CB" w14:textId="77777777" w:rsidR="00532691" w:rsidRPr="00F53F2C" w:rsidRDefault="00532691" w:rsidP="00532691">
      <w:pPr>
        <w:pStyle w:val="NormalWeb"/>
        <w:jc w:val="both"/>
        <w:rPr>
          <w:rFonts w:eastAsiaTheme="minorEastAsia"/>
        </w:rPr>
      </w:pPr>
      <w:r w:rsidRPr="00F53F2C">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6A619620" w14:textId="77777777" w:rsidR="00532691" w:rsidRPr="00532691" w:rsidRDefault="00532691" w:rsidP="00532691">
      <w:pPr>
        <w:pStyle w:val="NormalWeb"/>
        <w:spacing w:before="0" w:beforeAutospacing="0" w:after="0" w:afterAutospacing="0"/>
        <w:jc w:val="both"/>
        <w:rPr>
          <w:sz w:val="22"/>
        </w:rPr>
      </w:pPr>
      <w:r w:rsidRPr="00532691">
        <w:rPr>
          <w:sz w:val="22"/>
        </w:rPr>
        <w:t xml:space="preserve">a) Nombre de su titular: Lic. María del Perpetuo Socorro Villarreal </w:t>
      </w:r>
      <w:proofErr w:type="spellStart"/>
      <w:r w:rsidRPr="00532691">
        <w:rPr>
          <w:sz w:val="22"/>
        </w:rPr>
        <w:t>Escarrega</w:t>
      </w:r>
      <w:proofErr w:type="spellEnd"/>
    </w:p>
    <w:p w14:paraId="3CC9367F" w14:textId="77777777" w:rsidR="00532691" w:rsidRPr="00532691" w:rsidRDefault="00532691" w:rsidP="00532691">
      <w:pPr>
        <w:pStyle w:val="NormalWeb"/>
        <w:spacing w:before="0" w:beforeAutospacing="0" w:after="0" w:afterAutospacing="0"/>
        <w:jc w:val="both"/>
        <w:rPr>
          <w:sz w:val="22"/>
        </w:rPr>
      </w:pPr>
      <w:r w:rsidRPr="00532691">
        <w:rPr>
          <w:sz w:val="22"/>
        </w:rPr>
        <w:t>b) Domicilio: Hamburgo 135, Colonia Juárez, Cuauhtémoc, Ciudad de México, CP. 06600, Ciudad de México, México</w:t>
      </w:r>
    </w:p>
    <w:p w14:paraId="0E3C7D0F" w14:textId="77777777" w:rsidR="00532691" w:rsidRPr="00532691" w:rsidRDefault="00532691" w:rsidP="00532691">
      <w:pPr>
        <w:pStyle w:val="NormalWeb"/>
        <w:spacing w:before="0" w:beforeAutospacing="0" w:after="0" w:afterAutospacing="0"/>
        <w:jc w:val="both"/>
        <w:rPr>
          <w:sz w:val="22"/>
        </w:rPr>
      </w:pPr>
      <w:r w:rsidRPr="00532691">
        <w:rPr>
          <w:sz w:val="22"/>
        </w:rPr>
        <w:t>c) Correo electrónico: transparencia@inah.gob.mx</w:t>
      </w:r>
    </w:p>
    <w:p w14:paraId="41965089" w14:textId="77777777" w:rsidR="00532691" w:rsidRPr="00532691" w:rsidRDefault="00532691" w:rsidP="00532691">
      <w:pPr>
        <w:pStyle w:val="NormalWeb"/>
        <w:spacing w:before="0" w:beforeAutospacing="0" w:after="0" w:afterAutospacing="0"/>
        <w:jc w:val="both"/>
        <w:rPr>
          <w:sz w:val="22"/>
        </w:rPr>
      </w:pPr>
      <w:r w:rsidRPr="00532691">
        <w:rPr>
          <w:sz w:val="22"/>
        </w:rPr>
        <w:t>d) Número telefónico y extensión: 01 55 41 66 07 74</w:t>
      </w:r>
    </w:p>
    <w:p w14:paraId="3E9C786D" w14:textId="77777777" w:rsidR="00532691" w:rsidRPr="00532691" w:rsidRDefault="00532691" w:rsidP="00532691">
      <w:pPr>
        <w:pStyle w:val="NormalWeb"/>
        <w:spacing w:before="0" w:beforeAutospacing="0" w:after="0" w:afterAutospacing="0"/>
        <w:jc w:val="both"/>
        <w:rPr>
          <w:sz w:val="22"/>
        </w:rPr>
      </w:pPr>
      <w:r w:rsidRPr="00532691">
        <w:rPr>
          <w:sz w:val="22"/>
        </w:rPr>
        <w:t>e) Otro dato de contacto: 01 55 41 66 07 75</w:t>
      </w:r>
    </w:p>
    <w:p w14:paraId="07FD8A29" w14:textId="5A692020" w:rsidR="00532691" w:rsidRDefault="00532691" w:rsidP="00532691">
      <w:pPr>
        <w:pStyle w:val="NormalWeb"/>
        <w:jc w:val="both"/>
      </w:pPr>
      <w:r w:rsidRPr="00F53F2C">
        <w:t>Asimismo, usted podrá presentar una solicitud de ejercicio de derechos ARCO a través de la Plataforma Nacional de Transparencia, disponible en http://www.plataformadetransparencia.org.mx, y a través de los siguientes medios:</w:t>
      </w:r>
    </w:p>
    <w:p w14:paraId="3368CB76" w14:textId="49DFF61F" w:rsidR="00532691" w:rsidRPr="00532691" w:rsidRDefault="00532691" w:rsidP="00532691">
      <w:pPr>
        <w:pStyle w:val="NormalWeb"/>
        <w:spacing w:before="0" w:beforeAutospacing="0" w:after="0" w:afterAutospacing="0"/>
        <w:jc w:val="both"/>
        <w:rPr>
          <w:sz w:val="22"/>
        </w:rPr>
      </w:pPr>
      <w:r w:rsidRPr="00532691">
        <w:rPr>
          <w:sz w:val="22"/>
        </w:rPr>
        <w:t xml:space="preserve">1.- Correo electrónico </w:t>
      </w:r>
      <w:hyperlink r:id="rId7" w:history="1">
        <w:r w:rsidRPr="00532691">
          <w:rPr>
            <w:rStyle w:val="Hipervnculo"/>
            <w:sz w:val="22"/>
          </w:rPr>
          <w:t>transparencia@inah.gob.mx</w:t>
        </w:r>
      </w:hyperlink>
    </w:p>
    <w:p w14:paraId="527AD284" w14:textId="77777777" w:rsidR="00532691" w:rsidRPr="00532691" w:rsidRDefault="00532691" w:rsidP="00532691">
      <w:pPr>
        <w:pStyle w:val="NormalWeb"/>
        <w:spacing w:before="0" w:beforeAutospacing="0" w:after="0" w:afterAutospacing="0"/>
        <w:jc w:val="both"/>
        <w:rPr>
          <w:sz w:val="22"/>
        </w:rPr>
      </w:pPr>
      <w:r w:rsidRPr="00532691">
        <w:rPr>
          <w:sz w:val="22"/>
        </w:rPr>
        <w:t>2.- Correo postal certificado porte pagado</w:t>
      </w:r>
    </w:p>
    <w:p w14:paraId="6E6A6462" w14:textId="77777777" w:rsidR="00532691" w:rsidRPr="00532691" w:rsidRDefault="00532691" w:rsidP="00532691">
      <w:pPr>
        <w:pStyle w:val="NormalWeb"/>
        <w:spacing w:before="0" w:beforeAutospacing="0" w:after="0" w:afterAutospacing="0"/>
        <w:jc w:val="both"/>
        <w:rPr>
          <w:sz w:val="22"/>
        </w:rPr>
      </w:pPr>
      <w:r w:rsidRPr="00532691">
        <w:rPr>
          <w:sz w:val="22"/>
        </w:rPr>
        <w:t>3.- De manera presencial en el INAI ubicado en Insurgentes Sur no. 3211 col. Insurgentes Cuicuilco, delegación Coyoacán, C.P. 04530 en un horario de lunes a jueves de 9:00 a 18:00 horas y viernes de 09:00 a 15:00 horas.</w:t>
      </w:r>
    </w:p>
    <w:p w14:paraId="2BECD491" w14:textId="0299E337" w:rsidR="00532691" w:rsidRPr="00532691" w:rsidRDefault="00532691" w:rsidP="00532691">
      <w:pPr>
        <w:pStyle w:val="NormalWeb"/>
        <w:spacing w:before="0" w:beforeAutospacing="0" w:after="0" w:afterAutospacing="0"/>
        <w:jc w:val="both"/>
        <w:rPr>
          <w:sz w:val="22"/>
        </w:rPr>
      </w:pPr>
      <w:r w:rsidRPr="00532691">
        <w:rPr>
          <w:sz w:val="22"/>
        </w:rPr>
        <w:t xml:space="preserve">4.- Centro de Atención a la Sociedad Tel-INAI desde cualquier parte de la república a nuestro número gratuito 01 800 835 4324 en un horario de lunes a jueves de 9:00 a 18:00 horas y viernes de 09:00 a 15:00 horas. Si llamas desde el extranjero marca el (52) 55 5004 2400, Extensión 2480. </w:t>
      </w:r>
    </w:p>
    <w:p w14:paraId="37A39811" w14:textId="26E9C540" w:rsidR="00532691" w:rsidRDefault="00532691" w:rsidP="00532691">
      <w:pPr>
        <w:jc w:val="both"/>
        <w:rPr>
          <w:rFonts w:eastAsia="Times New Roman"/>
          <w:lang w:val="es-MX"/>
        </w:rPr>
      </w:pPr>
    </w:p>
    <w:p w14:paraId="7140E696" w14:textId="77777777" w:rsidR="00532691" w:rsidRPr="00F53F2C" w:rsidRDefault="00532691" w:rsidP="00532691">
      <w:pPr>
        <w:jc w:val="both"/>
        <w:rPr>
          <w:rFonts w:eastAsia="Times New Roman"/>
          <w:lang w:val="es-MX"/>
        </w:rPr>
      </w:pPr>
    </w:p>
    <w:p w14:paraId="1A0D9267" w14:textId="77777777" w:rsidR="00532691" w:rsidRPr="00F53F2C" w:rsidRDefault="00532691" w:rsidP="00532691">
      <w:pPr>
        <w:pStyle w:val="NormalWeb"/>
        <w:jc w:val="both"/>
        <w:rPr>
          <w:rFonts w:eastAsiaTheme="minorEastAsia"/>
          <w:b/>
          <w:bCs/>
        </w:rPr>
      </w:pPr>
      <w:r w:rsidRPr="00F53F2C">
        <w:rPr>
          <w:b/>
          <w:bCs/>
        </w:rPr>
        <w:t>¿Cómo puede conocer los cambios en este aviso de privacidad?</w:t>
      </w:r>
    </w:p>
    <w:p w14:paraId="68A52381" w14:textId="77777777" w:rsidR="00532691" w:rsidRDefault="00532691" w:rsidP="00532691">
      <w:pPr>
        <w:pStyle w:val="NormalWeb"/>
        <w:spacing w:before="0" w:beforeAutospacing="0" w:after="0" w:afterAutospacing="0"/>
        <w:jc w:val="both"/>
      </w:pPr>
      <w:r w:rsidRPr="00F53F2C">
        <w:t xml:space="preserve">El presente aviso de privacidad puede sufrir modificaciones, cambios o actualizaciones derivadas de nuevos requerimientos legales o por otras causas. </w:t>
      </w:r>
    </w:p>
    <w:p w14:paraId="69FBE23F" w14:textId="2BA15E23" w:rsidR="00532691" w:rsidRPr="00F53F2C" w:rsidRDefault="00532691" w:rsidP="00532691">
      <w:pPr>
        <w:pStyle w:val="NormalWeb"/>
        <w:spacing w:before="0" w:beforeAutospacing="0" w:after="0" w:afterAutospacing="0"/>
        <w:jc w:val="both"/>
      </w:pPr>
      <w:r w:rsidRPr="00F53F2C">
        <w:t>Nos comprometemos a mantenerlo informado sobre los cambios que pueda sufrir el presente aviso de privacidad, a través de: www.inah.gob.mx</w:t>
      </w:r>
    </w:p>
    <w:p w14:paraId="7F2385C4" w14:textId="77777777" w:rsidR="00532691" w:rsidRPr="00F53F2C" w:rsidRDefault="00532691" w:rsidP="00532691">
      <w:pPr>
        <w:jc w:val="both"/>
        <w:rPr>
          <w:rFonts w:eastAsia="Times New Roman"/>
          <w:lang w:val="es-MX"/>
        </w:rPr>
      </w:pPr>
    </w:p>
    <w:p w14:paraId="10CFAC36" w14:textId="77777777" w:rsidR="00532691" w:rsidRPr="00F53F2C" w:rsidRDefault="00532691" w:rsidP="00532691">
      <w:pPr>
        <w:pStyle w:val="NormalWeb"/>
        <w:jc w:val="both"/>
        <w:rPr>
          <w:rFonts w:eastAsiaTheme="minorEastAsia"/>
          <w:b/>
          <w:bCs/>
        </w:rPr>
      </w:pPr>
      <w:r w:rsidRPr="00F53F2C">
        <w:rPr>
          <w:b/>
          <w:bCs/>
        </w:rPr>
        <w:t>Otros datos de contacto:</w:t>
      </w:r>
    </w:p>
    <w:p w14:paraId="0A0E5EC6" w14:textId="77777777" w:rsidR="00532691" w:rsidRPr="00F53F2C" w:rsidRDefault="00532691" w:rsidP="00532691">
      <w:pPr>
        <w:pStyle w:val="NormalWeb"/>
        <w:spacing w:before="0" w:beforeAutospacing="0" w:after="0" w:afterAutospacing="0"/>
        <w:jc w:val="both"/>
      </w:pPr>
      <w:r w:rsidRPr="00F53F2C">
        <w:t>Página de Internet: www.inah.gob.mx</w:t>
      </w:r>
    </w:p>
    <w:p w14:paraId="64568C86" w14:textId="77777777" w:rsidR="00532691" w:rsidRPr="00F53F2C" w:rsidRDefault="00532691" w:rsidP="00532691">
      <w:pPr>
        <w:pStyle w:val="NormalWeb"/>
        <w:spacing w:before="0" w:beforeAutospacing="0" w:after="0" w:afterAutospacing="0"/>
        <w:jc w:val="both"/>
      </w:pPr>
      <w:r w:rsidRPr="00F53F2C">
        <w:t>Correo electrónico para la atención del público en general: transparencia@inah.gob.mx</w:t>
      </w:r>
    </w:p>
    <w:p w14:paraId="6759CC2A" w14:textId="77777777" w:rsidR="00532691" w:rsidRPr="00F53F2C" w:rsidRDefault="00532691" w:rsidP="00532691">
      <w:pPr>
        <w:pStyle w:val="NormalWeb"/>
        <w:spacing w:before="0" w:beforeAutospacing="0" w:after="0" w:afterAutospacing="0"/>
        <w:jc w:val="both"/>
      </w:pPr>
      <w:r w:rsidRPr="00F53F2C">
        <w:t>Número telefónico para la atención del público en general: 01 55 41 66 07 73</w:t>
      </w:r>
    </w:p>
    <w:p w14:paraId="7AFA5F24" w14:textId="77777777" w:rsidR="00532691" w:rsidRPr="00F53F2C" w:rsidRDefault="00532691" w:rsidP="00532691">
      <w:pPr>
        <w:spacing w:after="240"/>
        <w:jc w:val="both"/>
        <w:rPr>
          <w:rFonts w:eastAsia="Times New Roman"/>
          <w:lang w:val="es-MX"/>
        </w:rPr>
      </w:pPr>
    </w:p>
    <w:p w14:paraId="7220D9E4" w14:textId="77777777" w:rsidR="00532691" w:rsidRDefault="00532691" w:rsidP="00532691">
      <w:pPr>
        <w:pStyle w:val="NormalWeb"/>
        <w:jc w:val="right"/>
        <w:rPr>
          <w:rFonts w:eastAsiaTheme="minorEastAsia"/>
        </w:rPr>
      </w:pPr>
      <w:r w:rsidRPr="00532691">
        <w:rPr>
          <w:b/>
        </w:rPr>
        <w:t>Última actualización:</w:t>
      </w:r>
      <w:r>
        <w:t xml:space="preserve"> 20/06/2019</w:t>
      </w:r>
    </w:p>
    <w:p w14:paraId="38A581A2" w14:textId="5FBBEF49" w:rsidR="00814D9C" w:rsidRPr="00532691" w:rsidRDefault="00814D9C" w:rsidP="00532691"/>
    <w:sectPr w:rsidR="00814D9C" w:rsidRPr="00532691" w:rsidSect="00230AB7">
      <w:headerReference w:type="even" r:id="rId8"/>
      <w:headerReference w:type="default" r:id="rId9"/>
      <w:footerReference w:type="default" r:id="rId10"/>
      <w:headerReference w:type="first" r:id="rId11"/>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5FFAE" w14:textId="77777777" w:rsidR="00A617BF" w:rsidRDefault="00A617BF">
      <w:pPr>
        <w:spacing w:after="0"/>
      </w:pPr>
      <w:r>
        <w:separator/>
      </w:r>
    </w:p>
  </w:endnote>
  <w:endnote w:type="continuationSeparator" w:id="0">
    <w:p w14:paraId="7D596B69" w14:textId="77777777" w:rsidR="00A617BF" w:rsidRDefault="00A617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ontserrat SemiBold">
    <w:altName w:val="Courier New"/>
    <w:panose1 w:val="00000000000000000000"/>
    <w:charset w:val="00"/>
    <w:family w:val="modern"/>
    <w:notTrueType/>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81998" w14:textId="77777777" w:rsidR="00D368EE" w:rsidRDefault="00D368EE">
    <w:pPr>
      <w:pStyle w:val="Piedepgina"/>
    </w:pPr>
    <w:r>
      <w:rPr>
        <w:noProof/>
      </w:rPr>
      <mc:AlternateContent>
        <mc:Choice Requires="wps">
          <w:drawing>
            <wp:anchor distT="0" distB="0" distL="114300" distR="114300" simplePos="0" relativeHeight="251661312" behindDoc="0" locked="0" layoutInCell="1" allowOverlap="1" wp14:anchorId="5C47DBEA" wp14:editId="37A03900">
              <wp:simplePos x="0" y="0"/>
              <wp:positionH relativeFrom="column">
                <wp:posOffset>322250</wp:posOffset>
              </wp:positionH>
              <wp:positionV relativeFrom="paragraph">
                <wp:posOffset>602615</wp:posOffset>
              </wp:positionV>
              <wp:extent cx="3632835" cy="322580"/>
              <wp:effectExtent l="0" t="0" r="5715"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835" cy="32258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CF70864" w14:textId="6E9EDC2F" w:rsidR="00D368EE" w:rsidRPr="0084489C" w:rsidRDefault="00D368EE" w:rsidP="00D83719">
                          <w:pPr>
                            <w:tabs>
                              <w:tab w:val="left" w:pos="567"/>
                            </w:tabs>
                            <w:rPr>
                              <w:rFonts w:ascii="Montserrat SemiBold" w:hAnsi="Montserrat SemiBold"/>
                              <w:color w:val="CA9C47"/>
                              <w:sz w:val="15"/>
                              <w:lang w:val="es-ES_tradnl"/>
                            </w:rPr>
                          </w:pPr>
                          <w:r>
                            <w:rPr>
                              <w:rFonts w:ascii="Montserrat SemiBold" w:hAnsi="Montserrat SemiBold"/>
                              <w:color w:val="CA9C47"/>
                              <w:sz w:val="15"/>
                              <w:lang w:val="es-ES_tradnl"/>
                            </w:rPr>
                            <w:t>Hamburgo 135</w:t>
                          </w:r>
                          <w:r w:rsidR="00984B80">
                            <w:rPr>
                              <w:rFonts w:ascii="Montserrat SemiBold" w:hAnsi="Montserrat SemiBold"/>
                              <w:color w:val="CA9C47"/>
                              <w:sz w:val="15"/>
                              <w:lang w:val="es-ES_tradnl"/>
                            </w:rPr>
                            <w:t>, C</w:t>
                          </w:r>
                          <w:r w:rsidRPr="0084489C">
                            <w:rPr>
                              <w:rFonts w:ascii="Montserrat SemiBold" w:hAnsi="Montserrat SemiBold"/>
                              <w:color w:val="CA9C47"/>
                              <w:sz w:val="15"/>
                              <w:lang w:val="es-ES_tradnl"/>
                            </w:rPr>
                            <w:t xml:space="preserve">ol. </w:t>
                          </w:r>
                          <w:r>
                            <w:rPr>
                              <w:rFonts w:ascii="Montserrat SemiBold" w:hAnsi="Montserrat SemiBold"/>
                              <w:color w:val="CA9C47"/>
                              <w:sz w:val="15"/>
                              <w:lang w:val="es-ES_tradnl"/>
                            </w:rPr>
                            <w:t>Juárez, alcaldía Cuauhtémoc</w:t>
                          </w:r>
                          <w:r>
                            <w:rPr>
                              <w:rFonts w:ascii="Montserrat SemiBold" w:hAnsi="Montserrat SemiBold"/>
                              <w:color w:val="CA9C47"/>
                              <w:sz w:val="15"/>
                              <w:lang w:val="es-ES_tradnl"/>
                            </w:rPr>
                            <w:br/>
                            <w:t xml:space="preserve">C.P. 06600, Ciudad de México, tel. (55) 4166 0780 al 84 </w:t>
                          </w:r>
                          <w:r w:rsidR="00025526">
                            <w:rPr>
                              <w:rFonts w:ascii="Montserrat SemiBold" w:hAnsi="Montserrat SemiBold"/>
                              <w:color w:val="CA9C47"/>
                              <w:sz w:val="15"/>
                              <w:lang w:val="es-ES_tradnl"/>
                            </w:rPr>
                            <w:t xml:space="preserve"> ext. 416301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7DBEA" id="_x0000_t202" coordsize="21600,21600" o:spt="202" path="m,l,21600r21600,l21600,xe">
              <v:stroke joinstyle="miter"/>
              <v:path gradientshapeok="t" o:connecttype="rect"/>
            </v:shapetype>
            <v:shape id="Text Box 8" o:spid="_x0000_s1026" type="#_x0000_t202" style="position:absolute;margin-left:25.35pt;margin-top:47.45pt;width:286.05pt;height:2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" filled="f" stroked="f">
              <v:textbox inset="0,0,0,0">
                <w:txbxContent>
                  <w:p w14:paraId="0CF70864" w14:textId="6E9EDC2F" w:rsidR="00D368EE" w:rsidRPr="0084489C" w:rsidRDefault="00D368EE" w:rsidP="00D83719">
                    <w:pPr>
                      <w:tabs>
                        <w:tab w:val="left" w:pos="567"/>
                      </w:tabs>
                      <w:rPr>
                        <w:rFonts w:ascii="Montserrat SemiBold" w:hAnsi="Montserrat SemiBold"/>
                        <w:color w:val="CA9C47"/>
                        <w:sz w:val="15"/>
                        <w:lang w:val="es-ES_tradnl"/>
                      </w:rPr>
                    </w:pPr>
                    <w:r>
                      <w:rPr>
                        <w:rFonts w:ascii="Montserrat SemiBold" w:hAnsi="Montserrat SemiBold"/>
                        <w:color w:val="CA9C47"/>
                        <w:sz w:val="15"/>
                        <w:lang w:val="es-ES_tradnl"/>
                      </w:rPr>
                      <w:t>Hamburgo 135</w:t>
                    </w:r>
                    <w:r w:rsidR="00984B80">
                      <w:rPr>
                        <w:rFonts w:ascii="Montserrat SemiBold" w:hAnsi="Montserrat SemiBold"/>
                        <w:color w:val="CA9C47"/>
                        <w:sz w:val="15"/>
                        <w:lang w:val="es-ES_tradnl"/>
                      </w:rPr>
                      <w:t>, C</w:t>
                    </w:r>
                    <w:r w:rsidRPr="0084489C">
                      <w:rPr>
                        <w:rFonts w:ascii="Montserrat SemiBold" w:hAnsi="Montserrat SemiBold"/>
                        <w:color w:val="CA9C47"/>
                        <w:sz w:val="15"/>
                        <w:lang w:val="es-ES_tradnl"/>
                      </w:rPr>
                      <w:t xml:space="preserve">ol. </w:t>
                    </w:r>
                    <w:r>
                      <w:rPr>
                        <w:rFonts w:ascii="Montserrat SemiBold" w:hAnsi="Montserrat SemiBold"/>
                        <w:color w:val="CA9C47"/>
                        <w:sz w:val="15"/>
                        <w:lang w:val="es-ES_tradnl"/>
                      </w:rPr>
                      <w:t>Juárez, alcaldía Cuauhtémoc</w:t>
                    </w:r>
                    <w:r>
                      <w:rPr>
                        <w:rFonts w:ascii="Montserrat SemiBold" w:hAnsi="Montserrat SemiBold"/>
                        <w:color w:val="CA9C47"/>
                        <w:sz w:val="15"/>
                        <w:lang w:val="es-ES_tradnl"/>
                      </w:rPr>
                      <w:br/>
                      <w:t xml:space="preserve">C.P. 06600, Ciudad de México, tel. (55) 4166 0780 al 84 </w:t>
                    </w:r>
                    <w:r w:rsidR="00025526">
                      <w:rPr>
                        <w:rFonts w:ascii="Montserrat SemiBold" w:hAnsi="Montserrat SemiBold"/>
                        <w:color w:val="CA9C47"/>
                        <w:sz w:val="15"/>
                        <w:lang w:val="es-ES_tradnl"/>
                      </w:rPr>
                      <w:t xml:space="preserve"> ext. 416301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6D6A7" w14:textId="77777777" w:rsidR="00A617BF" w:rsidRDefault="00A617BF">
      <w:pPr>
        <w:spacing w:after="0"/>
      </w:pPr>
      <w:r>
        <w:separator/>
      </w:r>
    </w:p>
  </w:footnote>
  <w:footnote w:type="continuationSeparator" w:id="0">
    <w:p w14:paraId="1E2F75BF" w14:textId="77777777" w:rsidR="00A617BF" w:rsidRDefault="00A617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BF79D" w14:textId="77777777" w:rsidR="00D368EE" w:rsidRDefault="00A617BF">
    <w:pPr>
      <w:pStyle w:val="Encabezado"/>
    </w:pPr>
    <w:r>
      <w:rPr>
        <w:noProof/>
        <w:lang w:val="es-ES_tradnl" w:eastAsia="es-ES_tradnl"/>
      </w:rPr>
      <w:pict w14:anchorId="7BE35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AguaCartaSCCoordinadosB" style="position:absolute;margin-left:0;margin-top:0;width:728.65pt;height:640.3pt;z-index:-251651072;mso-wrap-edited:f;mso-width-percent:0;mso-height-percent:0;mso-position-horizontal:center;mso-position-horizontal-relative:margin;mso-position-vertical:center;mso-position-vertical-relative:margin;mso-width-percent:0;mso-height-percent:0"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53242" w14:textId="74D90049" w:rsidR="00BE64F3" w:rsidRDefault="005F05C0" w:rsidP="00BE64F3">
    <w:pPr>
      <w:pStyle w:val="NormalWeb"/>
      <w:jc w:val="right"/>
      <w:rPr>
        <w:rFonts w:asciiTheme="majorHAnsi" w:hAnsiTheme="majorHAnsi" w:cstheme="majorHAnsi"/>
        <w:b/>
        <w:bCs/>
        <w:sz w:val="22"/>
        <w:szCs w:val="22"/>
      </w:rPr>
    </w:pPr>
    <w:r>
      <w:rPr>
        <w:noProof/>
        <w:lang w:val="en-US" w:eastAsia="en-US"/>
      </w:rPr>
      <w:drawing>
        <wp:anchor distT="0" distB="0" distL="114300" distR="114300" simplePos="0" relativeHeight="251657216" behindDoc="1" locked="0" layoutInCell="1" allowOverlap="1" wp14:anchorId="3BE546B9" wp14:editId="4850A36F">
          <wp:simplePos x="0" y="0"/>
          <wp:positionH relativeFrom="column">
            <wp:posOffset>2276475</wp:posOffset>
          </wp:positionH>
          <wp:positionV relativeFrom="paragraph">
            <wp:posOffset>-344170</wp:posOffset>
          </wp:positionV>
          <wp:extent cx="972820" cy="320675"/>
          <wp:effectExtent l="0" t="0" r="0" b="9525"/>
          <wp:wrapNone/>
          <wp:docPr id="3" name="Imagen 3" descr="Inah 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ah logo.wmf"/>
                  <pic:cNvPicPr preferRelativeResize="0"/>
                </pic:nvPicPr>
                <pic:blipFill>
                  <a:blip r:embed="rId1"/>
                  <a:stretch>
                    <a:fillRect/>
                  </a:stretch>
                </pic:blipFill>
                <pic:spPr>
                  <a:xfrm>
                    <a:off x="0" y="0"/>
                    <a:ext cx="972820" cy="320675"/>
                  </a:xfrm>
                  <a:prstGeom prst="rect">
                    <a:avLst/>
                  </a:prstGeom>
                </pic:spPr>
              </pic:pic>
            </a:graphicData>
          </a:graphic>
          <wp14:sizeRelH relativeFrom="margin">
            <wp14:pctWidth>0</wp14:pctWidth>
          </wp14:sizeRelH>
          <wp14:sizeRelV relativeFrom="margin">
            <wp14:pctHeight>0</wp14:pctHeight>
          </wp14:sizeRelV>
        </wp:anchor>
      </w:drawing>
    </w:r>
    <w:r w:rsidR="00D368EE">
      <w:rPr>
        <w:noProof/>
        <w:lang w:val="en-US" w:eastAsia="en-US"/>
      </w:rPr>
      <w:drawing>
        <wp:anchor distT="0" distB="0" distL="114300" distR="114300" simplePos="0" relativeHeight="251662336" behindDoc="1" locked="0" layoutInCell="1" allowOverlap="1" wp14:anchorId="0161BCCA" wp14:editId="1D9445D6">
          <wp:simplePos x="0" y="0"/>
          <wp:positionH relativeFrom="column">
            <wp:posOffset>31867</wp:posOffset>
          </wp:positionH>
          <wp:positionV relativeFrom="paragraph">
            <wp:posOffset>-356235</wp:posOffset>
          </wp:positionV>
          <wp:extent cx="2115585" cy="406400"/>
          <wp:effectExtent l="25400" t="0" r="0" b="0"/>
          <wp:wrapNone/>
          <wp:docPr id="1" name="Imagen 0" descr="logoSCultur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ultura.wmf"/>
                  <pic:cNvPicPr/>
                </pic:nvPicPr>
                <pic:blipFill>
                  <a:blip r:embed="rId2"/>
                  <a:stretch>
                    <a:fillRect/>
                  </a:stretch>
                </pic:blipFill>
                <pic:spPr>
                  <a:xfrm>
                    <a:off x="0" y="0"/>
                    <a:ext cx="2115585" cy="406400"/>
                  </a:xfrm>
                  <a:prstGeom prst="rect">
                    <a:avLst/>
                  </a:prstGeom>
                </pic:spPr>
              </pic:pic>
            </a:graphicData>
          </a:graphic>
        </wp:anchor>
      </w:drawing>
    </w:r>
    <w:r w:rsidR="00BE64F3">
      <w:tab/>
    </w:r>
    <w:r w:rsidR="00BE64F3">
      <w:rPr>
        <w:rFonts w:asciiTheme="majorHAnsi" w:hAnsiTheme="majorHAnsi" w:cstheme="majorHAnsi"/>
        <w:b/>
        <w:bCs/>
        <w:sz w:val="22"/>
        <w:szCs w:val="22"/>
      </w:rPr>
      <w:t xml:space="preserve">Coordinación Nacional de Museos y Exposiciones </w:t>
    </w:r>
  </w:p>
  <w:p w14:paraId="7DCB2372" w14:textId="43ECECA3" w:rsidR="00D368EE" w:rsidRPr="00161865" w:rsidRDefault="00A617BF">
    <w:pPr>
      <w:pStyle w:val="Encabezado"/>
      <w:rPr>
        <w:lang w:val="es-MX"/>
      </w:rPr>
    </w:pPr>
    <w:r>
      <w:rPr>
        <w:rFonts w:ascii="Times New Roman" w:hAnsi="Times New Roman" w:cs="Times New Roman"/>
        <w:noProof/>
        <w:lang w:val="es-ES_tradnl" w:eastAsia="es-ES_tradnl"/>
      </w:rPr>
      <w:pict w14:anchorId="5CDA4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AguaCartaSCCoordinadosB" style="position:absolute;margin-left:-29.1pt;margin-top:204.4pt;width:726.1pt;height:640.4pt;z-index:-251652096;mso-wrap-edited:f;mso-width-percent:0;mso-height-percent:0;mso-position-horizontal-relative:margin;mso-position-vertical-relative:margin;mso-width-percent:0;mso-height-percent:0"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3"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AB6E1" w14:textId="77777777" w:rsidR="00D368EE" w:rsidRDefault="00A617BF">
    <w:pPr>
      <w:pStyle w:val="Encabezado"/>
    </w:pPr>
    <w:r>
      <w:rPr>
        <w:noProof/>
        <w:lang w:val="es-ES_tradnl" w:eastAsia="es-ES_tradnl"/>
      </w:rPr>
      <w:pict w14:anchorId="7DCBC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AguaCartaSCCoordinadosB" style="position:absolute;margin-left:0;margin-top:0;width:728.65pt;height:640.3pt;z-index:-251650048;mso-wrap-edited:f;mso-width-percent:0;mso-height-percent:0;mso-position-horizontal:center;mso-position-horizontal-relative:margin;mso-position-vertical:center;mso-position-vertical-relative:margin;mso-width-percent:0;mso-height-percent:0"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5E4BFB"/>
    <w:multiLevelType w:val="multilevel"/>
    <w:tmpl w:val="3DA4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9A2DB3"/>
    <w:multiLevelType w:val="hybridMultilevel"/>
    <w:tmpl w:val="EBD87858"/>
    <w:lvl w:ilvl="0" w:tplc="080A000F">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431EF6"/>
    <w:multiLevelType w:val="hybridMultilevel"/>
    <w:tmpl w:val="AB64AC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D5911B6"/>
    <w:multiLevelType w:val="multilevel"/>
    <w:tmpl w:val="0F8E0A6E"/>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4F7EA2"/>
    <w:multiLevelType w:val="hybridMultilevel"/>
    <w:tmpl w:val="C8CAA7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C1162A6"/>
    <w:multiLevelType w:val="multilevel"/>
    <w:tmpl w:val="9180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3"/>
  </w:num>
  <w:num w:numId="14">
    <w:abstractNumId w:val="15"/>
  </w:num>
  <w:num w:numId="15">
    <w:abstractNumId w:val="12"/>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s-MX"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131078" w:nlCheck="1" w:checkStyle="0"/>
  <w:activeWritingStyle w:appName="MSWord" w:lang="en-US" w:vendorID="64" w:dllVersion="131078" w:nlCheck="1" w:checkStyle="1"/>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25526"/>
    <w:rsid w:val="000A09B8"/>
    <w:rsid w:val="0010126D"/>
    <w:rsid w:val="001204EE"/>
    <w:rsid w:val="00120D8B"/>
    <w:rsid w:val="00122A80"/>
    <w:rsid w:val="00161865"/>
    <w:rsid w:val="00166CFE"/>
    <w:rsid w:val="001F7A3B"/>
    <w:rsid w:val="00200922"/>
    <w:rsid w:val="00230AB7"/>
    <w:rsid w:val="002924DA"/>
    <w:rsid w:val="002B17E3"/>
    <w:rsid w:val="002F727C"/>
    <w:rsid w:val="002F728F"/>
    <w:rsid w:val="00366E6A"/>
    <w:rsid w:val="00386E46"/>
    <w:rsid w:val="003F3150"/>
    <w:rsid w:val="0042694B"/>
    <w:rsid w:val="00460FD5"/>
    <w:rsid w:val="004C34FE"/>
    <w:rsid w:val="004E7F13"/>
    <w:rsid w:val="00532691"/>
    <w:rsid w:val="005376CD"/>
    <w:rsid w:val="00576A2B"/>
    <w:rsid w:val="005C76BF"/>
    <w:rsid w:val="005F05C0"/>
    <w:rsid w:val="005F5EDA"/>
    <w:rsid w:val="006075DD"/>
    <w:rsid w:val="00626B72"/>
    <w:rsid w:val="00674037"/>
    <w:rsid w:val="00675BBC"/>
    <w:rsid w:val="00684A76"/>
    <w:rsid w:val="00687E2A"/>
    <w:rsid w:val="006B1CF7"/>
    <w:rsid w:val="006C4721"/>
    <w:rsid w:val="007036E7"/>
    <w:rsid w:val="00716EA4"/>
    <w:rsid w:val="007368F1"/>
    <w:rsid w:val="00751302"/>
    <w:rsid w:val="00767D7F"/>
    <w:rsid w:val="00772327"/>
    <w:rsid w:val="00786B44"/>
    <w:rsid w:val="007B357C"/>
    <w:rsid w:val="007D716E"/>
    <w:rsid w:val="00814D9C"/>
    <w:rsid w:val="00835E99"/>
    <w:rsid w:val="0084489C"/>
    <w:rsid w:val="00943C4A"/>
    <w:rsid w:val="00981F75"/>
    <w:rsid w:val="00984B80"/>
    <w:rsid w:val="009F1099"/>
    <w:rsid w:val="00A121A0"/>
    <w:rsid w:val="00A454B2"/>
    <w:rsid w:val="00A617BF"/>
    <w:rsid w:val="00A70C2D"/>
    <w:rsid w:val="00A87800"/>
    <w:rsid w:val="00AA0A88"/>
    <w:rsid w:val="00B10312"/>
    <w:rsid w:val="00B71A30"/>
    <w:rsid w:val="00BE64F3"/>
    <w:rsid w:val="00C25529"/>
    <w:rsid w:val="00CA510A"/>
    <w:rsid w:val="00CD3695"/>
    <w:rsid w:val="00CE24F3"/>
    <w:rsid w:val="00D06FED"/>
    <w:rsid w:val="00D368EE"/>
    <w:rsid w:val="00D377E9"/>
    <w:rsid w:val="00D609DD"/>
    <w:rsid w:val="00D643C2"/>
    <w:rsid w:val="00D83719"/>
    <w:rsid w:val="00DD0FB5"/>
    <w:rsid w:val="00E07CAA"/>
    <w:rsid w:val="00E1406D"/>
    <w:rsid w:val="00EE637E"/>
    <w:rsid w:val="00F02CBD"/>
    <w:rsid w:val="00F25524"/>
    <w:rsid w:val="00F7136F"/>
    <w:rsid w:val="00F979A3"/>
    <w:rsid w:val="00FB6BE6"/>
    <w:rsid w:val="00FD7FE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FA7845C"/>
  <w15:docId w15:val="{AFB93CFE-F2DC-429B-9EEA-9EC7CFC9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deglobo">
    <w:name w:val="Balloon Text"/>
    <w:basedOn w:val="Normal"/>
    <w:link w:val="TextodegloboCar"/>
    <w:uiPriority w:val="99"/>
    <w:semiHidden/>
    <w:unhideWhenUsed/>
    <w:rsid w:val="00D609DD"/>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09DD"/>
    <w:rPr>
      <w:rFonts w:ascii="Segoe UI" w:hAnsi="Segoe UI" w:cs="Segoe UI"/>
      <w:sz w:val="18"/>
      <w:szCs w:val="18"/>
    </w:rPr>
  </w:style>
  <w:style w:type="paragraph" w:styleId="Prrafodelista">
    <w:name w:val="List Paragraph"/>
    <w:basedOn w:val="Normal"/>
    <w:uiPriority w:val="34"/>
    <w:qFormat/>
    <w:rsid w:val="00BE64F3"/>
    <w:pPr>
      <w:suppressAutoHyphens/>
      <w:spacing w:after="0"/>
      <w:ind w:left="720"/>
      <w:contextualSpacing/>
    </w:pPr>
    <w:rPr>
      <w:rFonts w:ascii="Times New Roman" w:eastAsia="Times New Roman" w:hAnsi="Times New Roman" w:cs="Times New Roman"/>
      <w:szCs w:val="20"/>
      <w:lang w:val="es-MX"/>
    </w:rPr>
  </w:style>
  <w:style w:type="paragraph" w:styleId="NormalWeb">
    <w:name w:val="Normal (Web)"/>
    <w:basedOn w:val="Normal"/>
    <w:uiPriority w:val="99"/>
    <w:unhideWhenUsed/>
    <w:rsid w:val="00BE64F3"/>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uiPriority w:val="22"/>
    <w:qFormat/>
    <w:rsid w:val="00BE64F3"/>
    <w:rPr>
      <w:b/>
      <w:bCs/>
    </w:rPr>
  </w:style>
  <w:style w:type="character" w:styleId="Hipervnculo">
    <w:name w:val="Hyperlink"/>
    <w:basedOn w:val="Fuentedeprrafopredeter"/>
    <w:uiPriority w:val="99"/>
    <w:unhideWhenUsed/>
    <w:rsid w:val="00835E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658</Words>
  <Characters>3752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6</cp:revision>
  <cp:lastPrinted>2019-06-20T18:46:00Z</cp:lastPrinted>
  <dcterms:created xsi:type="dcterms:W3CDTF">2019-06-20T18:49:00Z</dcterms:created>
  <dcterms:modified xsi:type="dcterms:W3CDTF">2019-06-20T19:07:00Z</dcterms:modified>
</cp:coreProperties>
</file>