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Default="00537BA8" w:rsidP="006C4721">
      <w:pPr>
        <w:spacing w:after="0"/>
        <w:jc w:val="right"/>
        <w:rPr>
          <w:rFonts w:ascii="Montserrat" w:hAnsi="Montserrat"/>
          <w:sz w:val="14"/>
          <w:szCs w:val="14"/>
          <w:lang w:val="es-MX"/>
        </w:rPr>
      </w:pPr>
    </w:p>
    <w:p w:rsidR="00537BA8" w:rsidRDefault="00537BA8" w:rsidP="006C4721">
      <w:pPr>
        <w:spacing w:after="0"/>
        <w:jc w:val="right"/>
        <w:rPr>
          <w:rFonts w:ascii="Montserrat" w:hAnsi="Montserrat"/>
          <w:sz w:val="14"/>
          <w:szCs w:val="14"/>
          <w:lang w:val="es-MX"/>
        </w:rPr>
      </w:pPr>
    </w:p>
    <w:p w:rsidR="004C5565" w:rsidRPr="00467F8B" w:rsidRDefault="004C5565" w:rsidP="004C5565">
      <w:pPr>
        <w:spacing w:after="0"/>
        <w:ind w:left="278"/>
        <w:jc w:val="center"/>
        <w:rPr>
          <w:rFonts w:ascii="Arial" w:hAnsi="Arial" w:cs="Arial"/>
          <w:b/>
          <w:sz w:val="22"/>
          <w:szCs w:val="22"/>
          <w:lang w:val="es-MX"/>
        </w:rPr>
      </w:pPr>
      <w:r w:rsidRPr="00467F8B">
        <w:rPr>
          <w:rFonts w:ascii="Arial" w:hAnsi="Arial" w:cs="Arial"/>
          <w:b/>
          <w:sz w:val="22"/>
          <w:szCs w:val="22"/>
          <w:lang w:val="es-MX"/>
        </w:rPr>
        <w:t>AVISO DE PRIVACIDAD INTEGRAL</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¿Qué datos personales solicitamos y para qué fines?</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Los datos personales que solicitamos los utilizaremos para las siguientes finalidades: </w:t>
      </w:r>
    </w:p>
    <w:p w:rsidR="004C5565" w:rsidRPr="00467F8B" w:rsidRDefault="004C5565" w:rsidP="004C5565">
      <w:pPr>
        <w:spacing w:after="0"/>
        <w:ind w:left="278"/>
        <w:jc w:val="both"/>
        <w:rPr>
          <w:rFonts w:ascii="Arial" w:hAnsi="Arial" w:cs="Arial"/>
          <w:sz w:val="22"/>
          <w:szCs w:val="22"/>
          <w:lang w:val="es-MX"/>
        </w:rPr>
      </w:pPr>
    </w:p>
    <w:tbl>
      <w:tblPr>
        <w:tblW w:w="483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86"/>
        <w:gridCol w:w="1219"/>
        <w:gridCol w:w="1016"/>
      </w:tblGrid>
      <w:tr w:rsidR="004C5565" w:rsidRPr="00467F8B" w:rsidTr="0093240F">
        <w:trPr>
          <w:tblCellSpacing w:w="15" w:type="dxa"/>
          <w:jc w:val="center"/>
        </w:trPr>
        <w:tc>
          <w:tcPr>
            <w:tcW w:w="3800" w:type="pct"/>
            <w:vMerge w:val="restart"/>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¿Requieren consentimiento del titular?</w:t>
            </w:r>
          </w:p>
        </w:tc>
      </w:tr>
      <w:tr w:rsidR="004C5565" w:rsidRPr="00467F8B" w:rsidTr="0093240F">
        <w:trPr>
          <w:tblCellSpacing w:w="15" w:type="dxa"/>
          <w:jc w:val="center"/>
        </w:trPr>
        <w:tc>
          <w:tcPr>
            <w:tcW w:w="3800" w:type="pct"/>
            <w:vMerge/>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SI</w:t>
            </w:r>
          </w:p>
        </w:tc>
      </w:tr>
      <w:tr w:rsidR="004C5565" w:rsidRPr="00467F8B" w:rsidTr="0093240F">
        <w:trPr>
          <w:tblCellSpacing w:w="15" w:type="dxa"/>
          <w:jc w:val="center"/>
        </w:trPr>
        <w:tc>
          <w:tcPr>
            <w:tcW w:w="3800" w:type="pct"/>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Integrar un directorio de participantes de la convocatoria "El INAH: una historia compartida"</w:t>
            </w:r>
          </w:p>
        </w:tc>
        <w:tc>
          <w:tcPr>
            <w:tcW w:w="0" w:type="auto"/>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X</w:t>
            </w:r>
          </w:p>
        </w:tc>
      </w:tr>
      <w:tr w:rsidR="004C5565" w:rsidRPr="00467F8B" w:rsidTr="0093240F">
        <w:trPr>
          <w:tblCellSpacing w:w="15" w:type="dxa"/>
          <w:jc w:val="center"/>
        </w:trPr>
        <w:tc>
          <w:tcPr>
            <w:tcW w:w="3800" w:type="pct"/>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 xml:space="preserve">Realizar el proceso de selección de materiales que conformarán la memoria digital.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X</w:t>
            </w:r>
          </w:p>
        </w:tc>
      </w:tr>
      <w:tr w:rsidR="004C5565" w:rsidRPr="00467F8B" w:rsidTr="0093240F">
        <w:trPr>
          <w:tblCellSpacing w:w="15" w:type="dxa"/>
          <w:jc w:val="center"/>
        </w:trPr>
        <w:tc>
          <w:tcPr>
            <w:tcW w:w="3800" w:type="pct"/>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Enviar información relacionada con futuros eventos organizados por 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C5565" w:rsidRPr="00467F8B" w:rsidRDefault="004C5565" w:rsidP="0093240F">
            <w:pPr>
              <w:spacing w:after="0"/>
              <w:ind w:left="278"/>
              <w:jc w:val="both"/>
              <w:rPr>
                <w:rFonts w:ascii="Arial" w:hAnsi="Arial" w:cs="Arial"/>
                <w:sz w:val="22"/>
                <w:szCs w:val="22"/>
                <w:lang w:val="es-MX"/>
              </w:rPr>
            </w:pPr>
            <w:r w:rsidRPr="00467F8B">
              <w:rPr>
                <w:rFonts w:ascii="Arial" w:hAnsi="Arial" w:cs="Arial"/>
                <w:sz w:val="22"/>
                <w:szCs w:val="22"/>
                <w:lang w:val="es-MX"/>
              </w:rPr>
              <w:t>X</w:t>
            </w:r>
          </w:p>
        </w:tc>
      </w:tr>
    </w:tbl>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Si no desea que sus datos personales se utilicen para las finalidades que requieren de su consentimiento, podrá manifestarlo a continuación: </w:t>
      </w:r>
    </w:p>
    <w:p w:rsidR="004C5565"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No consiento que mis datos personales se utilicen para los siguientes fines: </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Integrar un directorio de participantes de la convocatoria "El INAH: una historia compartida" </w:t>
      </w:r>
      <w:r w:rsidRPr="00467F8B">
        <w:rPr>
          <w:rFonts w:ascii="Cambria Math" w:hAnsi="Cambria Math" w:cs="Cambria Math"/>
          <w:sz w:val="22"/>
          <w:szCs w:val="22"/>
          <w:lang w:val="es-MX"/>
        </w:rPr>
        <w:t>▢</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Realizar el proceso de selección de materiales que conformarán la memoria digital. </w:t>
      </w:r>
      <w:r w:rsidRPr="00467F8B">
        <w:rPr>
          <w:rFonts w:ascii="Cambria Math" w:hAnsi="Cambria Math" w:cs="Cambria Math"/>
          <w:sz w:val="22"/>
          <w:szCs w:val="22"/>
          <w:lang w:val="es-MX"/>
        </w:rPr>
        <w:t>▢</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Enviar información relacionada con futuros eventos organizados por el INAH </w:t>
      </w:r>
      <w:r w:rsidRPr="00467F8B">
        <w:rPr>
          <w:rFonts w:ascii="Cambria Math" w:hAnsi="Cambria Math" w:cs="Cambria Math"/>
          <w:sz w:val="22"/>
          <w:szCs w:val="22"/>
          <w:lang w:val="es-MX"/>
        </w:rPr>
        <w:t>▢</w:t>
      </w: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Para llevar a cabo las finalidades descritas en el presente aviso de privacidad, se solicitarán los siguientes datos personales: </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Nombre</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Teléfono particular</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Teléfono celular</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Correo electrónico</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Puesto o cargo que desempeña</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Estado laboral: empleado activo, jubilado, ex trabajador.</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En caso de ser familiar, parentesco con trabajador, así como el nombre del mismo.</w:t>
      </w:r>
    </w:p>
    <w:p w:rsidR="004C5565"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Se informa que no se solicitarán datos personales sensibles.</w:t>
      </w: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¿Con quién compartimos su información personal y para qué fines?</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4C5565" w:rsidRPr="00467F8B" w:rsidRDefault="004C5565" w:rsidP="004C5565">
      <w:pPr>
        <w:spacing w:after="0"/>
        <w:ind w:left="278"/>
        <w:jc w:val="both"/>
        <w:rPr>
          <w:rFonts w:ascii="Arial" w:hAnsi="Arial" w:cs="Arial"/>
          <w:sz w:val="22"/>
          <w:szCs w:val="22"/>
          <w:lang w:val="es-MX"/>
        </w:rPr>
      </w:pPr>
      <w:bookmarkStart w:id="0" w:name="_GoBack"/>
      <w:bookmarkEnd w:id="0"/>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¿Cuál es el fundamento para el tratamiento de datos personales?</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De acuerdo a lo establecido en el Manual General de Organización del INAH publicado en el Diario Oficial de la Federación el 19 de octubre de 2018, le corresponde a la Dirección de Divulgación adscrita a la Coordinación Nacional de Difusión, divulgar e involucrar a la población en el desarrollo de investigaciones, programas y eventos culturales del Instituto Nacional de Antropología e Historia para una mejor comprensión y mayor conocimiento de las materias y actividades que son de su competencia.</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¿Dónde puedo ejercer mis derechos ARCO?</w:t>
      </w: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a) Nombre de su titular: Lic. María del Perpetuo Socorro Villarreal </w:t>
      </w:r>
      <w:proofErr w:type="spellStart"/>
      <w:r w:rsidRPr="00467F8B">
        <w:rPr>
          <w:rFonts w:ascii="Arial" w:hAnsi="Arial" w:cs="Arial"/>
          <w:sz w:val="22"/>
          <w:szCs w:val="22"/>
          <w:lang w:val="es-MX"/>
        </w:rPr>
        <w:t>Escárrega</w:t>
      </w:r>
      <w:proofErr w:type="spellEnd"/>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b) Domicilio: Hamburgo 135, planta baja, Colonia Juárez, Cuauhtémoc, Ciudad de México, CP. 06600, México, México</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c) Correo electrónico: transparencia@inah.gob.mx</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d) Número telefónico y extensión: 01 (55) 41 66 07 73</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e) Otro dato de contacto: 01 (55) 41 66 07 74</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br/>
        <w:t xml:space="preserve">Asimismo, usted podrá presentar una solicitud de ejercicio de derechos ARCO a través de la Plataforma Nacional de Transparencia, disponible en </w:t>
      </w:r>
      <w:hyperlink r:id="rId7" w:tgtFrame="_blank" w:history="1">
        <w:r w:rsidRPr="00467F8B">
          <w:rPr>
            <w:rFonts w:ascii="Arial" w:hAnsi="Arial" w:cs="Arial"/>
            <w:sz w:val="22"/>
            <w:szCs w:val="22"/>
            <w:lang w:val="es-MX"/>
          </w:rPr>
          <w:t>http://www.plataformadetransparencia.org.mx</w:t>
        </w:r>
      </w:hyperlink>
      <w:r w:rsidRPr="00467F8B">
        <w:rPr>
          <w:rFonts w:ascii="Arial" w:hAnsi="Arial" w:cs="Arial"/>
          <w:sz w:val="22"/>
          <w:szCs w:val="22"/>
          <w:lang w:val="es-MX"/>
        </w:rPr>
        <w:t>, y a través de los siguientes medios:</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1.-  Correo electrónico transparencia@inah.gob.mx</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2.-  Correo postal certificado porte pagado</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3.- De manera presencial en el INAI ubicado en Insurgentes Sur no. 3211 col. Insurgentes Cuicuilco, delegación Coyoacán, C.P. 04530 en un horario de lunes a jueves de 9:00 a 18:00 horas y viernes de 09:00 a 15:00 horas.</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Si desea conocer el procedimiento para el ejercicio de estos derechos, puede acudir a la Unidad de Transparencia, o bien, ponemos a su disposición los siguientes medios: </w:t>
      </w: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467F8B">
        <w:rPr>
          <w:rFonts w:ascii="Arial" w:hAnsi="Arial" w:cs="Arial"/>
          <w:sz w:val="22"/>
          <w:szCs w:val="22"/>
          <w:lang w:val="es-MX"/>
        </w:rPr>
        <w:t>hrs</w:t>
      </w:r>
      <w:proofErr w:type="spellEnd"/>
      <w:r w:rsidRPr="00467F8B">
        <w:rPr>
          <w:rFonts w:ascii="Arial" w:hAnsi="Arial" w:cs="Arial"/>
          <w:sz w:val="22"/>
          <w:szCs w:val="22"/>
          <w:lang w:val="es-MX"/>
        </w:rPr>
        <w:t>.</w:t>
      </w: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2.- Vía internet, a través de la Plataforma Nacional de Transparencia: https://www.plataformadetransparencia.org.mx y/o </w:t>
      </w:r>
      <w:hyperlink r:id="rId8" w:history="1">
        <w:r w:rsidRPr="004965B8">
          <w:rPr>
            <w:rStyle w:val="Hipervnculo"/>
            <w:rFonts w:ascii="Arial" w:hAnsi="Arial" w:cs="Arial"/>
            <w:sz w:val="22"/>
            <w:szCs w:val="22"/>
            <w:lang w:val="es-MX"/>
          </w:rPr>
          <w:t>https://www.infomex.org.mx</w:t>
        </w:r>
      </w:hyperlink>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3.- Correo electrónico </w:t>
      </w:r>
      <w:hyperlink r:id="rId9" w:history="1">
        <w:r w:rsidRPr="004965B8">
          <w:rPr>
            <w:rStyle w:val="Hipervnculo"/>
            <w:rFonts w:ascii="Arial" w:hAnsi="Arial" w:cs="Arial"/>
            <w:sz w:val="22"/>
            <w:szCs w:val="22"/>
            <w:lang w:val="es-MX"/>
          </w:rPr>
          <w:t>transparencia@inah.gob.mx</w:t>
        </w:r>
      </w:hyperlink>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4.- Correo postal certificado porte pagado </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¿Cómo puede conocer los cambios en este aviso de privacidad?</w:t>
      </w: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 xml:space="preserve">El presente aviso de privacidad puede sufrir modificaciones, cambios o actualizaciones derivadas de nuevos requerimientos legales o por otras causas. </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Nos comprometemos a mantenerlo informado sobre los cambios que pueda sufrir el presente aviso de privacidad, a través de: www.inah.gob.mx</w:t>
      </w:r>
    </w:p>
    <w:p w:rsidR="004C5565" w:rsidRPr="00467F8B" w:rsidRDefault="004C5565" w:rsidP="004C5565">
      <w:pPr>
        <w:spacing w:after="0"/>
        <w:ind w:left="278"/>
        <w:jc w:val="both"/>
        <w:rPr>
          <w:rFonts w:ascii="Arial" w:hAnsi="Arial" w:cs="Arial"/>
          <w:sz w:val="22"/>
          <w:szCs w:val="22"/>
          <w:lang w:val="es-MX"/>
        </w:rPr>
      </w:pPr>
    </w:p>
    <w:p w:rsidR="004C5565"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Otros datos de contacto:</w:t>
      </w:r>
    </w:p>
    <w:p w:rsidR="004C5565" w:rsidRPr="00467F8B" w:rsidRDefault="004C5565" w:rsidP="004C5565">
      <w:pPr>
        <w:spacing w:after="0"/>
        <w:ind w:left="278"/>
        <w:jc w:val="both"/>
        <w:rPr>
          <w:rFonts w:ascii="Arial" w:hAnsi="Arial" w:cs="Arial"/>
          <w:sz w:val="22"/>
          <w:szCs w:val="22"/>
          <w:lang w:val="es-MX"/>
        </w:rPr>
      </w:pP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Página de Internet: www.inah.gob.mx</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Correo electrónico para la atención del público en general: transparencia@inah.gob.mx</w:t>
      </w:r>
    </w:p>
    <w:p w:rsidR="004C5565" w:rsidRPr="00467F8B" w:rsidRDefault="004C5565" w:rsidP="004C5565">
      <w:pPr>
        <w:spacing w:after="0"/>
        <w:ind w:left="278"/>
        <w:jc w:val="both"/>
        <w:rPr>
          <w:rFonts w:ascii="Arial" w:hAnsi="Arial" w:cs="Arial"/>
          <w:sz w:val="22"/>
          <w:szCs w:val="22"/>
          <w:lang w:val="es-MX"/>
        </w:rPr>
      </w:pPr>
      <w:r w:rsidRPr="00467F8B">
        <w:rPr>
          <w:rFonts w:ascii="Arial" w:hAnsi="Arial" w:cs="Arial"/>
          <w:sz w:val="22"/>
          <w:szCs w:val="22"/>
          <w:lang w:val="es-MX"/>
        </w:rPr>
        <w:t>Número telefónico para la atención del público en general: 015541660773</w:t>
      </w:r>
    </w:p>
    <w:p w:rsidR="004C5565" w:rsidRPr="00467F8B" w:rsidRDefault="004C5565" w:rsidP="004C5565">
      <w:pPr>
        <w:spacing w:after="240"/>
        <w:jc w:val="both"/>
        <w:rPr>
          <w:rFonts w:eastAsia="Times New Roman"/>
          <w:lang w:val="es-MX"/>
        </w:rPr>
      </w:pPr>
    </w:p>
    <w:p w:rsidR="004C5565" w:rsidRDefault="004C5565" w:rsidP="004C5565">
      <w:pPr>
        <w:pStyle w:val="NormalWeb"/>
        <w:jc w:val="right"/>
      </w:pPr>
      <w:proofErr w:type="spellStart"/>
      <w:r>
        <w:t>Última</w:t>
      </w:r>
      <w:proofErr w:type="spellEnd"/>
      <w:r>
        <w:t xml:space="preserve"> </w:t>
      </w:r>
      <w:proofErr w:type="spellStart"/>
      <w:r>
        <w:t>actualización</w:t>
      </w:r>
      <w:proofErr w:type="spellEnd"/>
      <w:r>
        <w:t>: 06/02/2019</w:t>
      </w:r>
    </w:p>
    <w:p w:rsidR="00A7393D" w:rsidRDefault="00A7393D" w:rsidP="00537BA8">
      <w:pPr>
        <w:spacing w:after="0"/>
        <w:jc w:val="both"/>
        <w:rPr>
          <w:rFonts w:ascii="Montserrat" w:hAnsi="Montserrat"/>
          <w:b/>
          <w:lang w:val="es-MX"/>
        </w:rPr>
      </w:pPr>
    </w:p>
    <w:sectPr w:rsidR="00A7393D"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E3" w:rsidRDefault="006C05E3">
      <w:pPr>
        <w:spacing w:after="0"/>
      </w:pPr>
      <w:r>
        <w:separator/>
      </w:r>
    </w:p>
  </w:endnote>
  <w:endnote w:type="continuationSeparator" w:id="0">
    <w:p w:rsidR="006C05E3" w:rsidRDefault="006C05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00000001"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644525</wp:posOffset>
              </wp:positionV>
              <wp:extent cx="394335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50.75pt;width:310.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0E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" filled="f" stroked="f">
              <v:textbox inset="0,0,0,0">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E3" w:rsidRDefault="006C05E3">
      <w:pPr>
        <w:spacing w:after="0"/>
      </w:pPr>
      <w:r>
        <w:separator/>
      </w:r>
    </w:p>
  </w:footnote>
  <w:footnote w:type="continuationSeparator" w:id="0">
    <w:p w:rsidR="006C05E3" w:rsidRDefault="006C05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C05E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Pr="00D817F7" w:rsidRDefault="009771CB" w:rsidP="009771CB">
    <w:pPr>
      <w:spacing w:after="0"/>
      <w:jc w:val="right"/>
      <w:rPr>
        <w:rFonts w:ascii="Montserrat ExtraBold" w:hAnsi="Montserrat ExtraBold"/>
        <w:b/>
        <w:sz w:val="18"/>
        <w:szCs w:val="18"/>
        <w:lang w:val="es-MX"/>
      </w:rPr>
    </w:pPr>
    <w:r>
      <w:rPr>
        <w:rFonts w:ascii="Montserrat ExtraBold" w:hAnsi="Montserrat ExtraBold"/>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-391160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913F86A" id="Grupo 4" o:spid="_x0000_s1026" style="position:absolute;margin-left:3.3pt;margin-top:-30.8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DDiNiTeAAAABw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Pr>
        <w:rFonts w:ascii="Montserrat ExtraBold" w:hAnsi="Montserrat ExtraBold"/>
        <w:b/>
        <w:sz w:val="18"/>
        <w:szCs w:val="18"/>
        <w:lang w:val="es-MX"/>
      </w:rPr>
      <w:t xml:space="preserve">Coordinación Nacional de </w:t>
    </w:r>
    <w:r w:rsidR="004C5565">
      <w:rPr>
        <w:rFonts w:ascii="Montserrat ExtraBold" w:hAnsi="Montserrat ExtraBold"/>
        <w:b/>
        <w:sz w:val="18"/>
        <w:szCs w:val="18"/>
        <w:lang w:val="es-MX"/>
      </w:rPr>
      <w:t>Difusión</w:t>
    </w:r>
  </w:p>
  <w:p w:rsidR="009771CB" w:rsidRDefault="004C5565"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t>Dirección de Divulgación</w:t>
    </w:r>
  </w:p>
  <w:p w:rsidR="007B357C" w:rsidRPr="009771CB" w:rsidRDefault="006C05E3"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31.4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C05E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66CFE"/>
    <w:rsid w:val="001B471A"/>
    <w:rsid w:val="00200922"/>
    <w:rsid w:val="00215AEE"/>
    <w:rsid w:val="00230AB7"/>
    <w:rsid w:val="002F727C"/>
    <w:rsid w:val="00366E6A"/>
    <w:rsid w:val="00386E46"/>
    <w:rsid w:val="0042694B"/>
    <w:rsid w:val="0042781A"/>
    <w:rsid w:val="004C5565"/>
    <w:rsid w:val="00537BA8"/>
    <w:rsid w:val="005C76BF"/>
    <w:rsid w:val="00636255"/>
    <w:rsid w:val="00645262"/>
    <w:rsid w:val="0067240E"/>
    <w:rsid w:val="00687E2A"/>
    <w:rsid w:val="006C05E3"/>
    <w:rsid w:val="006C4721"/>
    <w:rsid w:val="007036E7"/>
    <w:rsid w:val="00724FE5"/>
    <w:rsid w:val="007368F1"/>
    <w:rsid w:val="00751302"/>
    <w:rsid w:val="00767D7F"/>
    <w:rsid w:val="00772327"/>
    <w:rsid w:val="00786B44"/>
    <w:rsid w:val="0079377C"/>
    <w:rsid w:val="007B357C"/>
    <w:rsid w:val="007D716E"/>
    <w:rsid w:val="0084489C"/>
    <w:rsid w:val="00892492"/>
    <w:rsid w:val="008C2584"/>
    <w:rsid w:val="00922962"/>
    <w:rsid w:val="00943C4A"/>
    <w:rsid w:val="009771CB"/>
    <w:rsid w:val="009C191D"/>
    <w:rsid w:val="00A7393D"/>
    <w:rsid w:val="00A87800"/>
    <w:rsid w:val="00AA0A88"/>
    <w:rsid w:val="00AD19F1"/>
    <w:rsid w:val="00AD3AB3"/>
    <w:rsid w:val="00B10312"/>
    <w:rsid w:val="00C7401F"/>
    <w:rsid w:val="00C762AE"/>
    <w:rsid w:val="00CA1B51"/>
    <w:rsid w:val="00CA510A"/>
    <w:rsid w:val="00CC00D7"/>
    <w:rsid w:val="00CC1E1C"/>
    <w:rsid w:val="00CD3695"/>
    <w:rsid w:val="00D06FED"/>
    <w:rsid w:val="00D817F7"/>
    <w:rsid w:val="00D83719"/>
    <w:rsid w:val="00E1406D"/>
    <w:rsid w:val="00E7551D"/>
    <w:rsid w:val="00EE63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010D29E"/>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semiHidden/>
    <w:unhideWhenUsed/>
    <w:rsid w:val="004C556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2019-02-06T16:54:00Z</dcterms:created>
  <dcterms:modified xsi:type="dcterms:W3CDTF">2019-02-06T16:54:00Z</dcterms:modified>
</cp:coreProperties>
</file>