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8B3" w:rsidRPr="00095462" w:rsidRDefault="008958B3" w:rsidP="008958B3">
      <w:pPr>
        <w:jc w:val="both"/>
        <w:rPr>
          <w:rFonts w:ascii="Soberana Texto" w:hAnsi="Soberana Texto" w:cs="Arial"/>
          <w:b/>
        </w:rPr>
      </w:pPr>
      <w:r w:rsidRPr="00095462">
        <w:rPr>
          <w:rFonts w:ascii="Soberana Texto" w:hAnsi="Soberana Texto" w:cs="Arial"/>
          <w:b/>
        </w:rPr>
        <w:t xml:space="preserve">Aviso de privacidad integral para el registro y control de los participantes y ponentes del </w:t>
      </w:r>
      <w:r w:rsidRPr="00095462">
        <w:rPr>
          <w:rFonts w:ascii="Soberana Texto" w:hAnsi="Soberana Texto"/>
          <w:b/>
        </w:rPr>
        <w:t>Encuentro Nacional por la defensa de los territorios y del pa</w:t>
      </w:r>
      <w:bookmarkStart w:id="0" w:name="_GoBack"/>
      <w:bookmarkEnd w:id="0"/>
      <w:r w:rsidRPr="00095462">
        <w:rPr>
          <w:rFonts w:ascii="Soberana Texto" w:hAnsi="Soberana Texto"/>
          <w:b/>
        </w:rPr>
        <w:t>trimonio biocultural: desafíos a la antropología</w:t>
      </w:r>
      <w:r w:rsidRPr="00095462">
        <w:rPr>
          <w:rFonts w:ascii="Soberana Texto" w:hAnsi="Soberana Texto" w:cs="Arial"/>
          <w:b/>
        </w:rPr>
        <w:t>. Actividad académica que se lleva a cabo los días 24, 25 y 26 de septiembre de 2018. Organizado y convocado por la Dirección de Etnología y Antropología Social del Instituto Nacional de Antropología e Historia.</w:t>
      </w:r>
    </w:p>
    <w:p w:rsidR="008958B3" w:rsidRPr="00095462" w:rsidRDefault="008958B3" w:rsidP="008958B3">
      <w:pPr>
        <w:rPr>
          <w:rFonts w:ascii="Soberana Texto" w:hAnsi="Soberana Texto" w:cs="Arial"/>
          <w:b/>
        </w:rPr>
      </w:pPr>
    </w:p>
    <w:p w:rsidR="008958B3" w:rsidRPr="00F458DD" w:rsidRDefault="008958B3" w:rsidP="008958B3">
      <w:pPr>
        <w:rPr>
          <w:rFonts w:ascii="Soberana Texto" w:hAnsi="Soberana Texto" w:cs="Arial"/>
        </w:rPr>
      </w:pPr>
    </w:p>
    <w:p w:rsidR="008958B3" w:rsidRPr="00F458DD" w:rsidRDefault="008958B3" w:rsidP="008958B3">
      <w:pPr>
        <w:jc w:val="both"/>
        <w:rPr>
          <w:rFonts w:ascii="Soberana Texto" w:hAnsi="Soberana Texto" w:cs="Arial"/>
        </w:rPr>
      </w:pPr>
      <w:r w:rsidRPr="00F458DD">
        <w:rPr>
          <w:rFonts w:ascii="Soberana Texto" w:hAnsi="Soberana Texto" w:cs="Arial"/>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8958B3" w:rsidRPr="00F458DD" w:rsidRDefault="008958B3" w:rsidP="008958B3">
      <w:pPr>
        <w:rPr>
          <w:rFonts w:ascii="Soberana Texto" w:hAnsi="Soberana Texto" w:cs="Arial"/>
        </w:rPr>
      </w:pPr>
    </w:p>
    <w:p w:rsidR="008958B3" w:rsidRPr="00F458DD" w:rsidRDefault="008958B3" w:rsidP="008958B3">
      <w:pPr>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w:t>
      </w:r>
      <w:r>
        <w:rPr>
          <w:rFonts w:ascii="Soberana Texto" w:hAnsi="Soberana Texto" w:cs="Arial"/>
        </w:rPr>
        <w:t xml:space="preserve"> la competencia del Instituto; </w:t>
      </w:r>
      <w:r w:rsidRPr="00F458DD">
        <w:rPr>
          <w:rFonts w:ascii="Soberana Texto" w:hAnsi="Soberana Texto" w:cs="Arial"/>
        </w:rPr>
        <w:t xml:space="preserve">es el responsable la conservación, difusión del tratamiento y protección 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Pr="00F458DD">
        <w:rPr>
          <w:rFonts w:ascii="Soberana Texto" w:hAnsi="Soberana Texto" w:cs="Arial"/>
          <w:b/>
        </w:rPr>
        <w:t>Encuentro Nacional por la defensa de los territorios y del patrimonio biocultural: desafíos a la antropología.</w:t>
      </w:r>
      <w:r w:rsidRPr="00F458DD">
        <w:rPr>
          <w:rFonts w:ascii="Soberana Texto" w:hAnsi="Soberana Texto" w:cs="Arial"/>
        </w:rPr>
        <w:t xml:space="preserve"> </w:t>
      </w:r>
    </w:p>
    <w:p w:rsidR="008958B3" w:rsidRPr="00F458DD" w:rsidRDefault="008958B3" w:rsidP="008958B3">
      <w:pPr>
        <w:pStyle w:val="Prrafodelista"/>
        <w:ind w:left="1080"/>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La finalidad de dicho sistema es para llevar el control de registro de asistencia de los participantes y asistentes a dicha actividad; sólo en caso de que así lo autorice, los datos proporcionados se utilizarán para el envío de </w:t>
      </w:r>
      <w:r w:rsidRPr="00F458DD">
        <w:rPr>
          <w:rFonts w:ascii="Soberana Texto" w:hAnsi="Soberana Texto" w:cs="Arial"/>
        </w:rPr>
        <w:lastRenderedPageBreak/>
        <w:t>información relacionada con dicha actividad académica. Si usted no desea que sus datos sean tratados para esta última finalidad, podrá manifestarlo de forma expresa al momento de su registro.</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1080"/>
        <w:jc w:val="both"/>
        <w:rPr>
          <w:rFonts w:ascii="Soberana Texto" w:hAnsi="Soberana Texto" w:cs="Arial"/>
        </w:rPr>
      </w:pPr>
      <w:r w:rsidRPr="00F458DD">
        <w:rPr>
          <w:rFonts w:ascii="Soberana Texto" w:hAnsi="Soberana Texto" w:cs="Arial"/>
        </w:rP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1080"/>
        <w:jc w:val="both"/>
        <w:rPr>
          <w:rFonts w:ascii="Soberana Texto" w:hAnsi="Soberana Texto" w:cs="Arial"/>
        </w:rPr>
      </w:pPr>
      <w:r w:rsidRPr="00F458DD">
        <w:rPr>
          <w:rFonts w:ascii="Soberana Texto" w:hAnsi="Soberana Texto" w:cs="Arial"/>
        </w:rPr>
        <w:t>Para las finalidades anteriores, se recabarán los siguientes datos personales: nombre completo, institución de proveniencia y firma de los participantes; nombre completo, institución de proveniencia y firma de los ponentes.</w:t>
      </w:r>
    </w:p>
    <w:p w:rsidR="008958B3" w:rsidRPr="00F458DD" w:rsidRDefault="008958B3" w:rsidP="008958B3">
      <w:pPr>
        <w:ind w:left="1080"/>
        <w:jc w:val="both"/>
        <w:rPr>
          <w:rFonts w:ascii="Soberana Texto" w:hAnsi="Soberana Texto" w:cs="Arial"/>
        </w:rPr>
      </w:pPr>
    </w:p>
    <w:p w:rsidR="008958B3" w:rsidRPr="00F458DD" w:rsidRDefault="008958B3" w:rsidP="008958B3">
      <w:pPr>
        <w:ind w:left="1080"/>
        <w:jc w:val="both"/>
        <w:rPr>
          <w:rFonts w:ascii="Soberana Texto" w:hAnsi="Soberana Texto" w:cs="Arial"/>
        </w:rPr>
      </w:pPr>
      <w:r w:rsidRPr="00F458DD">
        <w:rPr>
          <w:rFonts w:ascii="Soberana Texto" w:hAnsi="Soberana Texto" w:cs="Arial"/>
        </w:rPr>
        <w:t>Asimismo, se informa que no se recabarán datos personales sensibles.</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La Dirección de Etnología y Antropología Social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w:t>
      </w:r>
      <w:r w:rsidRPr="00F458DD">
        <w:rPr>
          <w:rFonts w:ascii="Soberana Texto" w:hAnsi="Soberana Texto" w:cs="Arial"/>
        </w:rPr>
        <w:lastRenderedPageBreak/>
        <w:t xml:space="preserve">direcciones electrónicas: </w:t>
      </w:r>
      <w:hyperlink r:id="rId9" w:history="1">
        <w:r w:rsidRPr="00F458DD">
          <w:rPr>
            <w:rStyle w:val="Hipervnculo"/>
            <w:rFonts w:ascii="Soberana Texto" w:hAnsi="Soberana Texto" w:cs="Arial"/>
          </w:rPr>
          <w:t>https://www.infomex.org.mx</w:t>
        </w:r>
      </w:hyperlink>
      <w:r w:rsidRPr="00F458DD">
        <w:rPr>
          <w:rFonts w:ascii="Soberana Texto" w:hAnsi="Soberana Texto" w:cs="Arial"/>
        </w:rPr>
        <w:t xml:space="preserve"> y </w:t>
      </w:r>
      <w:hyperlink r:id="rId10" w:history="1">
        <w:r w:rsidRPr="00F458DD">
          <w:rPr>
            <w:rStyle w:val="Hipervnculo"/>
            <w:rFonts w:ascii="Soberana Texto" w:hAnsi="Soberana Texto" w:cs="Arial"/>
          </w:rPr>
          <w:t>http://www.plataformadetransparencia.org.mx</w:t>
        </w:r>
      </w:hyperlink>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El domicilio del Instituto Nacional de Antropología e Historia es el ubicado en Córdoba número 45, colonia Roma, delegación Cuauhtémoc, código postal 06700, Ciudad de México. </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Fundamento legal: Establecer y aplicar políticas que maximicen el esfuerzo individual y colectivo de los investigadores, que coadyuven al desarrollo de los proyectos en materia de antropología física, antropología social, etnohistoria, etnología y lingüística y que éstos promuevan el estudio de campos temáticos nuevos y/o de continuidad., en términos de lo dispuesto en la Ley Orgánica del INAH y el </w:t>
      </w:r>
      <w:r w:rsidRPr="00F458DD">
        <w:rPr>
          <w:rFonts w:ascii="Soberana Texto" w:hAnsi="Soberana Texto" w:cs="Arial"/>
          <w:noProof/>
        </w:rPr>
        <w:t>MANUAL General de Organización del Instituto Nacional de Antropología e Historia.</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Cambios al AVISO DE PRIVACIDAD: Usted podrá consultar los cambios al Aviso de Privacidad en la página del INAH: </w:t>
      </w:r>
      <w:hyperlink r:id="rId11" w:history="1">
        <w:r w:rsidRPr="00F458DD">
          <w:rPr>
            <w:rStyle w:val="Hipervnculo"/>
            <w:rFonts w:ascii="Soberana Texto" w:hAnsi="Soberana Texto" w:cs="Arial"/>
          </w:rPr>
          <w:t>www.inah.gob.mx</w:t>
        </w:r>
      </w:hyperlink>
    </w:p>
    <w:p w:rsidR="008958B3" w:rsidRPr="00F458DD" w:rsidRDefault="008958B3" w:rsidP="008958B3">
      <w:pPr>
        <w:ind w:left="709" w:hanging="709"/>
        <w:jc w:val="both"/>
        <w:rPr>
          <w:rFonts w:ascii="Soberana Texto" w:hAnsi="Soberana Texto" w:cs="Arial"/>
          <w:sz w:val="22"/>
        </w:rPr>
      </w:pPr>
    </w:p>
    <w:p w:rsidR="003D29A1" w:rsidRPr="008958B3" w:rsidRDefault="003D29A1" w:rsidP="008958B3"/>
    <w:sectPr w:rsidR="003D29A1" w:rsidRPr="008958B3"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E58" w:rsidRDefault="00305E58" w:rsidP="00537DAB">
      <w:r>
        <w:separator/>
      </w:r>
    </w:p>
  </w:endnote>
  <w:endnote w:type="continuationSeparator" w:id="0">
    <w:p w:rsidR="00305E58" w:rsidRDefault="00305E58"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oberana Texto">
    <w:panose1 w:val="00000000000000000000"/>
    <w:charset w:val="00"/>
    <w:family w:val="modern"/>
    <w:notTrueType/>
    <w:pitch w:val="variable"/>
    <w:sig w:usb0="800000AF" w:usb1="4000A04B"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095462" w:rsidRPr="00095462">
      <w:rPr>
        <w:rFonts w:ascii="Soberana Texto" w:hAnsi="Soberana Texto"/>
        <w:noProof/>
        <w:color w:val="17365D" w:themeColor="text2" w:themeShade="BF"/>
        <w:sz w:val="20"/>
        <w:szCs w:val="20"/>
        <w:lang w:val="es-ES"/>
      </w:rPr>
      <w:t>1</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095462" w:rsidRPr="00095462">
      <w:rPr>
        <w:rFonts w:ascii="Soberana Texto" w:hAnsi="Soberana Texto"/>
        <w:noProof/>
        <w:color w:val="17365D" w:themeColor="text2" w:themeShade="BF"/>
        <w:sz w:val="20"/>
        <w:szCs w:val="20"/>
        <w:lang w:val="es-ES"/>
      </w:rPr>
      <w:t>3</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E58" w:rsidRDefault="00305E58" w:rsidP="00537DAB">
      <w:r>
        <w:separator/>
      </w:r>
    </w:p>
  </w:footnote>
  <w:footnote w:type="continuationSeparator" w:id="0">
    <w:p w:rsidR="00305E58" w:rsidRDefault="00305E58"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53FF9BF2" wp14:editId="100E8735">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865AC23" wp14:editId="0F8970D1">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26B9BAF3" wp14:editId="3E45B885">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3D04DF"/>
    <w:multiLevelType w:val="hybridMultilevel"/>
    <w:tmpl w:val="AFAC0EE4"/>
    <w:lvl w:ilvl="0" w:tplc="7CAA14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462"/>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D5A0E"/>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5BBB"/>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0C49"/>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05E58"/>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4DA"/>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51C0"/>
    <w:rsid w:val="00406324"/>
    <w:rsid w:val="00407131"/>
    <w:rsid w:val="00413370"/>
    <w:rsid w:val="00413D5C"/>
    <w:rsid w:val="004224D2"/>
    <w:rsid w:val="00426233"/>
    <w:rsid w:val="00427AAD"/>
    <w:rsid w:val="0043098F"/>
    <w:rsid w:val="0043522E"/>
    <w:rsid w:val="00437263"/>
    <w:rsid w:val="00441A79"/>
    <w:rsid w:val="00457A77"/>
    <w:rsid w:val="00460DC8"/>
    <w:rsid w:val="00463E01"/>
    <w:rsid w:val="00464D7C"/>
    <w:rsid w:val="00466F36"/>
    <w:rsid w:val="004671A1"/>
    <w:rsid w:val="00471012"/>
    <w:rsid w:val="0047734A"/>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695"/>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574F"/>
    <w:rsid w:val="005E0E7B"/>
    <w:rsid w:val="005E11B1"/>
    <w:rsid w:val="005F5AC4"/>
    <w:rsid w:val="005F786B"/>
    <w:rsid w:val="0060325B"/>
    <w:rsid w:val="00604A04"/>
    <w:rsid w:val="00606093"/>
    <w:rsid w:val="00606D49"/>
    <w:rsid w:val="0061400C"/>
    <w:rsid w:val="006148D6"/>
    <w:rsid w:val="0062623F"/>
    <w:rsid w:val="00627618"/>
    <w:rsid w:val="00633AB9"/>
    <w:rsid w:val="00644092"/>
    <w:rsid w:val="00650632"/>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2162"/>
    <w:rsid w:val="007240B7"/>
    <w:rsid w:val="00731E27"/>
    <w:rsid w:val="00734D8B"/>
    <w:rsid w:val="00735358"/>
    <w:rsid w:val="007378EA"/>
    <w:rsid w:val="0074189B"/>
    <w:rsid w:val="007420A1"/>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3C33"/>
    <w:rsid w:val="007C50C0"/>
    <w:rsid w:val="007C739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660F"/>
    <w:rsid w:val="00867FBE"/>
    <w:rsid w:val="00871F74"/>
    <w:rsid w:val="00873920"/>
    <w:rsid w:val="00875C5B"/>
    <w:rsid w:val="00884C46"/>
    <w:rsid w:val="0089156B"/>
    <w:rsid w:val="00894CEF"/>
    <w:rsid w:val="008958B3"/>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0A19"/>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7535"/>
    <w:rsid w:val="009D5DF6"/>
    <w:rsid w:val="009E5656"/>
    <w:rsid w:val="009E75CA"/>
    <w:rsid w:val="009E7F5D"/>
    <w:rsid w:val="009F1A31"/>
    <w:rsid w:val="009F3EA0"/>
    <w:rsid w:val="009F43E8"/>
    <w:rsid w:val="009F5AE2"/>
    <w:rsid w:val="009F73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F13"/>
    <w:rsid w:val="00A91508"/>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1115"/>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10CC"/>
    <w:rsid w:val="00C27CBE"/>
    <w:rsid w:val="00C33FFF"/>
    <w:rsid w:val="00C346F4"/>
    <w:rsid w:val="00C355F1"/>
    <w:rsid w:val="00C368D6"/>
    <w:rsid w:val="00C36A59"/>
    <w:rsid w:val="00C443CE"/>
    <w:rsid w:val="00C47447"/>
    <w:rsid w:val="00C478B5"/>
    <w:rsid w:val="00C5507F"/>
    <w:rsid w:val="00C5589B"/>
    <w:rsid w:val="00C56655"/>
    <w:rsid w:val="00C56F58"/>
    <w:rsid w:val="00C621C2"/>
    <w:rsid w:val="00C66068"/>
    <w:rsid w:val="00C721B2"/>
    <w:rsid w:val="00C75079"/>
    <w:rsid w:val="00C85E59"/>
    <w:rsid w:val="00C930F5"/>
    <w:rsid w:val="00C93AF0"/>
    <w:rsid w:val="00C943D5"/>
    <w:rsid w:val="00C94B7E"/>
    <w:rsid w:val="00C975AA"/>
    <w:rsid w:val="00CB109D"/>
    <w:rsid w:val="00CB21B7"/>
    <w:rsid w:val="00CB2CF4"/>
    <w:rsid w:val="00CB705E"/>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2C0A"/>
    <w:rsid w:val="00DA4C9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FD34B-4124-49F6-94C8-5AC8FE31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799</Words>
  <Characters>4397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OBLIGACIONES_PNT</cp:lastModifiedBy>
  <cp:revision>2</cp:revision>
  <cp:lastPrinted>2017-04-04T19:59:00Z</cp:lastPrinted>
  <dcterms:created xsi:type="dcterms:W3CDTF">2018-09-25T15:50:00Z</dcterms:created>
  <dcterms:modified xsi:type="dcterms:W3CDTF">2018-09-25T15:50:00Z</dcterms:modified>
</cp:coreProperties>
</file>